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A3" w:rsidRDefault="007407A3">
      <w:pPr>
        <w:spacing w:after="160" w:line="259" w:lineRule="auto"/>
        <w:jc w:val="center"/>
        <w:rPr>
          <w:rFonts w:ascii="Calibri" w:eastAsia="Calibri" w:hAnsi="Calibri" w:cs="Calibri"/>
          <w:b/>
          <w:sz w:val="28"/>
        </w:rPr>
      </w:pPr>
    </w:p>
    <w:tbl>
      <w:tblPr>
        <w:tblW w:w="0" w:type="auto"/>
        <w:tblInd w:w="98" w:type="dxa"/>
        <w:tblCellMar>
          <w:left w:w="10" w:type="dxa"/>
          <w:right w:w="10" w:type="dxa"/>
        </w:tblCellMar>
        <w:tblLook w:val="0000"/>
      </w:tblPr>
      <w:tblGrid>
        <w:gridCol w:w="8424"/>
      </w:tblGrid>
      <w:tr w:rsidR="007407A3">
        <w:trPr>
          <w:trHeight w:val="1"/>
        </w:trPr>
        <w:tc>
          <w:tcPr>
            <w:tcW w:w="9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sz w:val="24"/>
              </w:rPr>
            </w:pPr>
            <w:r>
              <w:rPr>
                <w:rFonts w:ascii="Calibri" w:eastAsia="Calibri" w:hAnsi="Calibri" w:cs="Calibri"/>
                <w:sz w:val="24"/>
              </w:rPr>
              <w:t xml:space="preserve">Nom EES         : Université Ibn </w:t>
            </w:r>
            <w:proofErr w:type="spellStart"/>
            <w:r>
              <w:rPr>
                <w:rFonts w:ascii="Calibri" w:eastAsia="Calibri" w:hAnsi="Calibri" w:cs="Calibri"/>
                <w:sz w:val="24"/>
              </w:rPr>
              <w:t>Khaldoun</w:t>
            </w:r>
            <w:proofErr w:type="spellEnd"/>
            <w:r>
              <w:rPr>
                <w:rFonts w:ascii="Calibri" w:eastAsia="Calibri" w:hAnsi="Calibri" w:cs="Calibri"/>
                <w:sz w:val="24"/>
              </w:rPr>
              <w:t xml:space="preserve"> de Tiaret</w:t>
            </w:r>
          </w:p>
          <w:p w:rsidR="007407A3" w:rsidRDefault="00E13FC5">
            <w:pPr>
              <w:spacing w:after="0" w:line="240" w:lineRule="auto"/>
              <w:rPr>
                <w:rFonts w:ascii="Calibri" w:eastAsia="Calibri" w:hAnsi="Calibri" w:cs="Calibri"/>
              </w:rPr>
            </w:pPr>
            <w:r>
              <w:rPr>
                <w:rFonts w:ascii="Calibri" w:eastAsia="Calibri" w:hAnsi="Calibri" w:cs="Calibri"/>
                <w:sz w:val="24"/>
              </w:rPr>
              <w:t>Département : Biologie</w:t>
            </w:r>
          </w:p>
        </w:tc>
      </w:tr>
    </w:tbl>
    <w:p w:rsidR="007407A3" w:rsidRDefault="007407A3">
      <w:pPr>
        <w:spacing w:after="160" w:line="259" w:lineRule="auto"/>
        <w:rPr>
          <w:rFonts w:ascii="Calibri" w:eastAsia="Calibri" w:hAnsi="Calibri" w:cs="Calibri"/>
        </w:rPr>
      </w:pPr>
    </w:p>
    <w:tbl>
      <w:tblPr>
        <w:tblW w:w="0" w:type="auto"/>
        <w:tblInd w:w="98" w:type="dxa"/>
        <w:tblCellMar>
          <w:left w:w="10" w:type="dxa"/>
          <w:right w:w="10" w:type="dxa"/>
        </w:tblCellMar>
        <w:tblLook w:val="0000"/>
      </w:tblPr>
      <w:tblGrid>
        <w:gridCol w:w="8424"/>
      </w:tblGrid>
      <w:tr w:rsidR="007407A3">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7407A3" w:rsidRDefault="00E13FC5">
            <w:pPr>
              <w:spacing w:after="0" w:line="240" w:lineRule="auto"/>
              <w:jc w:val="center"/>
              <w:rPr>
                <w:rFonts w:ascii="Calibri" w:eastAsia="Calibri" w:hAnsi="Calibri" w:cs="Calibri"/>
                <w:b/>
                <w:sz w:val="28"/>
              </w:rPr>
            </w:pPr>
            <w:r>
              <w:rPr>
                <w:rFonts w:ascii="Calibri" w:eastAsia="Calibri" w:hAnsi="Calibri" w:cs="Calibri"/>
                <w:b/>
                <w:sz w:val="28"/>
              </w:rPr>
              <w:t>SYLLABUS DE LA MATIERE</w:t>
            </w:r>
          </w:p>
          <w:p w:rsidR="007407A3" w:rsidRDefault="00E13FC5">
            <w:pPr>
              <w:spacing w:after="0" w:line="240" w:lineRule="auto"/>
              <w:jc w:val="center"/>
              <w:rPr>
                <w:rFonts w:ascii="Calibri" w:eastAsia="Calibri" w:hAnsi="Calibri" w:cs="Calibri"/>
              </w:rPr>
            </w:pPr>
            <w:r>
              <w:rPr>
                <w:rFonts w:ascii="Calibri" w:eastAsia="Calibri" w:hAnsi="Calibri" w:cs="Calibri"/>
                <w:b/>
              </w:rPr>
              <w:t>(à publier dans le site Web de l’institution)</w:t>
            </w:r>
          </w:p>
        </w:tc>
      </w:tr>
      <w:tr w:rsidR="007407A3">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jc w:val="center"/>
              <w:rPr>
                <w:rFonts w:ascii="Calibri" w:eastAsia="Calibri" w:hAnsi="Calibri" w:cs="Calibri"/>
              </w:rPr>
            </w:pPr>
            <w:r>
              <w:rPr>
                <w:rFonts w:ascii="Calibri" w:eastAsia="Calibri" w:hAnsi="Calibri" w:cs="Calibri"/>
                <w:sz w:val="36"/>
              </w:rPr>
              <w:t>Signalisation et régulation de l'activité génique</w:t>
            </w:r>
          </w:p>
        </w:tc>
      </w:tr>
    </w:tbl>
    <w:p w:rsidR="007407A3" w:rsidRDefault="007407A3">
      <w:pPr>
        <w:spacing w:after="160" w:line="259" w:lineRule="auto"/>
        <w:rPr>
          <w:rFonts w:ascii="Calibri" w:eastAsia="Calibri" w:hAnsi="Calibri" w:cs="Calibri"/>
        </w:rPr>
      </w:pPr>
    </w:p>
    <w:tbl>
      <w:tblPr>
        <w:tblW w:w="0" w:type="auto"/>
        <w:tblInd w:w="98" w:type="dxa"/>
        <w:tblCellMar>
          <w:left w:w="10" w:type="dxa"/>
          <w:right w:w="10" w:type="dxa"/>
        </w:tblCellMar>
        <w:tblLook w:val="0000"/>
      </w:tblPr>
      <w:tblGrid>
        <w:gridCol w:w="1413"/>
        <w:gridCol w:w="2374"/>
        <w:gridCol w:w="1345"/>
        <w:gridCol w:w="1387"/>
        <w:gridCol w:w="984"/>
        <w:gridCol w:w="921"/>
      </w:tblGrid>
      <w:tr w:rsidR="007407A3">
        <w:trPr>
          <w:trHeight w:val="547"/>
        </w:trPr>
        <w:tc>
          <w:tcPr>
            <w:tcW w:w="4106"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407A3" w:rsidRDefault="00E13FC5">
            <w:pPr>
              <w:spacing w:after="0" w:line="240" w:lineRule="auto"/>
              <w:jc w:val="center"/>
              <w:rPr>
                <w:rFonts w:ascii="Calibri" w:eastAsia="Calibri" w:hAnsi="Calibri" w:cs="Calibri"/>
              </w:rPr>
            </w:pPr>
            <w:r>
              <w:rPr>
                <w:rFonts w:ascii="Calibri" w:eastAsia="Calibri" w:hAnsi="Calibri" w:cs="Calibri"/>
                <w:sz w:val="32"/>
              </w:rPr>
              <w:t>ENSEIGNANT DU COURS MAGISTRAL</w:t>
            </w:r>
          </w:p>
        </w:tc>
        <w:tc>
          <w:tcPr>
            <w:tcW w:w="495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407A3" w:rsidRDefault="00E13FC5">
            <w:pPr>
              <w:spacing w:after="0" w:line="240" w:lineRule="auto"/>
              <w:rPr>
                <w:rFonts w:ascii="Calibri" w:eastAsia="Calibri" w:hAnsi="Calibri" w:cs="Calibri"/>
              </w:rPr>
            </w:pPr>
            <w:r>
              <w:rPr>
                <w:rFonts w:ascii="Calibri" w:eastAsia="Calibri" w:hAnsi="Calibri" w:cs="Calibri"/>
                <w:b/>
              </w:rPr>
              <w:t>Prof. Khaled TAIBI</w:t>
            </w:r>
          </w:p>
        </w:tc>
      </w:tr>
      <w:tr w:rsidR="007407A3">
        <w:trPr>
          <w:trHeight w:val="1"/>
        </w:trPr>
        <w:tc>
          <w:tcPr>
            <w:tcW w:w="4106" w:type="dxa"/>
            <w:gridSpan w:val="2"/>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7407A3" w:rsidRDefault="007407A3">
            <w:pPr>
              <w:spacing w:after="160" w:line="259" w:lineRule="auto"/>
              <w:jc w:val="center"/>
              <w:rPr>
                <w:rFonts w:ascii="Calibri" w:eastAsia="Calibri" w:hAnsi="Calibri" w:cs="Calibri"/>
              </w:rPr>
            </w:pPr>
          </w:p>
        </w:tc>
        <w:tc>
          <w:tcPr>
            <w:tcW w:w="495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7407A3" w:rsidRDefault="00E13FC5">
            <w:pPr>
              <w:spacing w:after="0" w:line="240" w:lineRule="auto"/>
              <w:jc w:val="center"/>
              <w:rPr>
                <w:rFonts w:ascii="Calibri" w:eastAsia="Calibri" w:hAnsi="Calibri" w:cs="Calibri"/>
              </w:rPr>
            </w:pPr>
            <w:r>
              <w:rPr>
                <w:rFonts w:ascii="Calibri" w:eastAsia="Calibri" w:hAnsi="Calibri" w:cs="Calibri"/>
              </w:rPr>
              <w:t>Réception des étudiants par semaine</w:t>
            </w:r>
          </w:p>
        </w:tc>
      </w:tr>
      <w:tr w:rsidR="007407A3">
        <w:trPr>
          <w:trHeight w:val="1"/>
        </w:trPr>
        <w:tc>
          <w:tcPr>
            <w:tcW w:w="151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Email </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sz w:val="16"/>
              </w:rPr>
              <w:t xml:space="preserve">khaledtaibi@hotmail.com ; k_taibi@univ-tiaret.dz </w:t>
            </w:r>
          </w:p>
        </w:tc>
        <w:tc>
          <w:tcPr>
            <w:tcW w:w="143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xml:space="preserve">Jour :                         </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Lundi</w:t>
            </w:r>
            <w:r>
              <w:rPr>
                <w:rFonts w:ascii="Calibri" w:eastAsia="Calibri" w:hAnsi="Calibri" w:cs="Calibri"/>
              </w:rPr>
              <w:t>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heure</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r>
              <w:rPr>
                <w:rFonts w:ascii="Calibri" w:eastAsia="Calibri" w:hAnsi="Calibri" w:cs="Calibri"/>
              </w:rPr>
              <w:t>13h30</w:t>
            </w:r>
          </w:p>
        </w:tc>
      </w:tr>
      <w:tr w:rsidR="007407A3">
        <w:trPr>
          <w:trHeight w:val="1"/>
        </w:trPr>
        <w:tc>
          <w:tcPr>
            <w:tcW w:w="151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Tél de bureau</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143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xml:space="preserve">Jour :                         </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Mercredi     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heure</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r>
              <w:rPr>
                <w:rFonts w:ascii="Calibri" w:eastAsia="Calibri" w:hAnsi="Calibri" w:cs="Calibri"/>
              </w:rPr>
              <w:t>13h30  </w:t>
            </w:r>
          </w:p>
        </w:tc>
      </w:tr>
      <w:tr w:rsidR="007407A3">
        <w:trPr>
          <w:trHeight w:val="1"/>
        </w:trPr>
        <w:tc>
          <w:tcPr>
            <w:tcW w:w="151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Tél secrétariat</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143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xml:space="preserve">Jour :                         </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heure</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r>
      <w:tr w:rsidR="007407A3">
        <w:trPr>
          <w:trHeight w:val="1"/>
        </w:trPr>
        <w:tc>
          <w:tcPr>
            <w:tcW w:w="151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Autre</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7407A3">
            <w:pPr>
              <w:spacing w:after="0" w:line="240" w:lineRule="auto"/>
              <w:rPr>
                <w:rFonts w:ascii="Calibri" w:eastAsia="Calibri" w:hAnsi="Calibri" w:cs="Calibri"/>
              </w:rPr>
            </w:pPr>
          </w:p>
        </w:tc>
        <w:tc>
          <w:tcPr>
            <w:tcW w:w="143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xml:space="preserve">Bâtiment :                                 </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Bureau :</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perso.</w:t>
            </w:r>
          </w:p>
        </w:tc>
      </w:tr>
    </w:tbl>
    <w:p w:rsidR="007407A3" w:rsidRDefault="007407A3">
      <w:pPr>
        <w:spacing w:after="160" w:line="259" w:lineRule="auto"/>
        <w:rPr>
          <w:rFonts w:ascii="Calibri" w:eastAsia="Calibri" w:hAnsi="Calibri" w:cs="Calibri"/>
        </w:rPr>
      </w:pPr>
    </w:p>
    <w:p w:rsidR="007407A3" w:rsidRDefault="007407A3">
      <w:pPr>
        <w:spacing w:after="160" w:line="259" w:lineRule="auto"/>
        <w:rPr>
          <w:rFonts w:ascii="Calibri" w:eastAsia="Calibri" w:hAnsi="Calibri" w:cs="Calibri"/>
        </w:rPr>
      </w:pPr>
    </w:p>
    <w:tbl>
      <w:tblPr>
        <w:tblW w:w="0" w:type="auto"/>
        <w:tblInd w:w="98" w:type="dxa"/>
        <w:tblCellMar>
          <w:left w:w="10" w:type="dxa"/>
          <w:right w:w="10" w:type="dxa"/>
        </w:tblCellMar>
        <w:tblLook w:val="0000"/>
      </w:tblPr>
      <w:tblGrid>
        <w:gridCol w:w="2063"/>
        <w:gridCol w:w="1541"/>
        <w:gridCol w:w="811"/>
        <w:gridCol w:w="836"/>
        <w:gridCol w:w="761"/>
        <w:gridCol w:w="831"/>
        <w:gridCol w:w="762"/>
        <w:gridCol w:w="819"/>
      </w:tblGrid>
      <w:tr w:rsidR="007407A3">
        <w:trPr>
          <w:trHeight w:val="1"/>
        </w:trPr>
        <w:tc>
          <w:tcPr>
            <w:tcW w:w="928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jc w:val="center"/>
              <w:rPr>
                <w:rFonts w:ascii="Calibri" w:eastAsia="Calibri" w:hAnsi="Calibri" w:cs="Calibri"/>
                <w:sz w:val="36"/>
              </w:rPr>
            </w:pPr>
            <w:r>
              <w:rPr>
                <w:rFonts w:ascii="Calibri" w:eastAsia="Calibri" w:hAnsi="Calibri" w:cs="Calibri"/>
                <w:sz w:val="36"/>
              </w:rPr>
              <w:t>TRAVAUX DIRIGES</w:t>
            </w:r>
          </w:p>
          <w:p w:rsidR="007407A3" w:rsidRDefault="00E13FC5">
            <w:pPr>
              <w:spacing w:after="0" w:line="240" w:lineRule="auto"/>
              <w:jc w:val="center"/>
              <w:rPr>
                <w:rFonts w:ascii="Calibri" w:eastAsia="Calibri" w:hAnsi="Calibri" w:cs="Calibri"/>
              </w:rPr>
            </w:pPr>
            <w:r>
              <w:rPr>
                <w:rFonts w:ascii="Calibri" w:eastAsia="Calibri" w:hAnsi="Calibri" w:cs="Calibri"/>
                <w:sz w:val="36"/>
              </w:rPr>
              <w:t>(Réception des étudiants par semaine)</w:t>
            </w:r>
          </w:p>
        </w:tc>
      </w:tr>
      <w:tr w:rsidR="007407A3">
        <w:trPr>
          <w:trHeight w:val="1"/>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407A3" w:rsidRDefault="00E13FC5">
            <w:pPr>
              <w:spacing w:after="0" w:line="240" w:lineRule="auto"/>
              <w:jc w:val="center"/>
              <w:rPr>
                <w:rFonts w:ascii="Calibri" w:eastAsia="Calibri" w:hAnsi="Calibri" w:cs="Calibri"/>
              </w:rPr>
            </w:pPr>
            <w:r>
              <w:rPr>
                <w:rFonts w:ascii="Calibri" w:eastAsia="Calibri" w:hAnsi="Calibri" w:cs="Calibri"/>
              </w:rPr>
              <w:t xml:space="preserve">NOMS ET PRENOMS DES ENSEIGNANTS </w:t>
            </w:r>
          </w:p>
        </w:tc>
        <w:tc>
          <w:tcPr>
            <w:tcW w:w="1657"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7407A3" w:rsidRDefault="00E13FC5">
            <w:pPr>
              <w:spacing w:after="0" w:line="240" w:lineRule="auto"/>
              <w:jc w:val="center"/>
              <w:rPr>
                <w:rFonts w:ascii="Calibri" w:eastAsia="Calibri" w:hAnsi="Calibri" w:cs="Calibri"/>
              </w:rPr>
            </w:pPr>
            <w:r>
              <w:rPr>
                <w:rFonts w:ascii="Calibri" w:eastAsia="Calibri" w:hAnsi="Calibri" w:cs="Calibri"/>
              </w:rPr>
              <w:t>Bureau/salle réception</w:t>
            </w:r>
          </w:p>
        </w:tc>
        <w:tc>
          <w:tcPr>
            <w:tcW w:w="174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407A3" w:rsidRDefault="00E13FC5">
            <w:pPr>
              <w:spacing w:after="0" w:line="240" w:lineRule="auto"/>
              <w:jc w:val="center"/>
              <w:rPr>
                <w:rFonts w:ascii="Calibri" w:eastAsia="Calibri" w:hAnsi="Calibri" w:cs="Calibri"/>
              </w:rPr>
            </w:pPr>
            <w:r>
              <w:rPr>
                <w:rFonts w:ascii="Calibri" w:eastAsia="Calibri" w:hAnsi="Calibri" w:cs="Calibri"/>
              </w:rPr>
              <w:t>Séance 1</w:t>
            </w:r>
          </w:p>
        </w:tc>
        <w:tc>
          <w:tcPr>
            <w:tcW w:w="1742"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407A3" w:rsidRDefault="00E13FC5">
            <w:pPr>
              <w:spacing w:after="0" w:line="240" w:lineRule="auto"/>
              <w:jc w:val="center"/>
              <w:rPr>
                <w:rFonts w:ascii="Calibri" w:eastAsia="Calibri" w:hAnsi="Calibri" w:cs="Calibri"/>
              </w:rPr>
            </w:pPr>
            <w:r>
              <w:rPr>
                <w:rFonts w:ascii="Calibri" w:eastAsia="Calibri" w:hAnsi="Calibri" w:cs="Calibri"/>
              </w:rPr>
              <w:t>Séance 2</w:t>
            </w: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407A3" w:rsidRDefault="00E13FC5">
            <w:pPr>
              <w:spacing w:after="0" w:line="240" w:lineRule="auto"/>
              <w:jc w:val="center"/>
              <w:rPr>
                <w:rFonts w:ascii="Calibri" w:eastAsia="Calibri" w:hAnsi="Calibri" w:cs="Calibri"/>
              </w:rPr>
            </w:pPr>
            <w:r>
              <w:rPr>
                <w:rFonts w:ascii="Calibri" w:eastAsia="Calibri" w:hAnsi="Calibri" w:cs="Calibri"/>
              </w:rPr>
              <w:t>Séance 3</w:t>
            </w:r>
          </w:p>
        </w:tc>
      </w:tr>
      <w:tr w:rsidR="007407A3">
        <w:trPr>
          <w:trHeight w:val="1"/>
        </w:trPr>
        <w:tc>
          <w:tcPr>
            <w:tcW w:w="2405"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407A3" w:rsidRDefault="007407A3">
            <w:pPr>
              <w:spacing w:after="160" w:line="259" w:lineRule="auto"/>
              <w:jc w:val="center"/>
              <w:rPr>
                <w:rFonts w:ascii="Calibri" w:eastAsia="Calibri" w:hAnsi="Calibri" w:cs="Calibri"/>
              </w:rPr>
            </w:pPr>
          </w:p>
        </w:tc>
        <w:tc>
          <w:tcPr>
            <w:tcW w:w="1657"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407A3" w:rsidRDefault="007407A3">
            <w:pPr>
              <w:spacing w:after="160" w:line="259" w:lineRule="auto"/>
              <w:jc w:val="center"/>
              <w:rPr>
                <w:rFonts w:ascii="Calibri" w:eastAsia="Calibri" w:hAnsi="Calibri" w:cs="Calibri"/>
              </w:rPr>
            </w:pPr>
          </w:p>
        </w:tc>
        <w:tc>
          <w:tcPr>
            <w:tcW w:w="87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7407A3" w:rsidRDefault="00E13FC5">
            <w:pPr>
              <w:spacing w:after="0" w:line="240" w:lineRule="auto"/>
              <w:jc w:val="center"/>
              <w:rPr>
                <w:rFonts w:ascii="Calibri" w:eastAsia="Calibri" w:hAnsi="Calibri" w:cs="Calibri"/>
              </w:rPr>
            </w:pPr>
            <w:r>
              <w:rPr>
                <w:rFonts w:ascii="Calibri" w:eastAsia="Calibri" w:hAnsi="Calibri" w:cs="Calibri"/>
              </w:rPr>
              <w:t>jour</w:t>
            </w:r>
          </w:p>
        </w:tc>
        <w:tc>
          <w:tcPr>
            <w:tcW w:w="8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7407A3" w:rsidRDefault="00E13FC5">
            <w:pPr>
              <w:spacing w:after="0" w:line="240" w:lineRule="auto"/>
              <w:jc w:val="center"/>
              <w:rPr>
                <w:rFonts w:ascii="Calibri" w:eastAsia="Calibri" w:hAnsi="Calibri" w:cs="Calibri"/>
              </w:rPr>
            </w:pPr>
            <w:r>
              <w:rPr>
                <w:rFonts w:ascii="Calibri" w:eastAsia="Calibri" w:hAnsi="Calibri" w:cs="Calibri"/>
              </w:rPr>
              <w:t>heure</w:t>
            </w:r>
          </w:p>
        </w:tc>
        <w:tc>
          <w:tcPr>
            <w:tcW w:w="8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7407A3" w:rsidRDefault="00E13FC5">
            <w:pPr>
              <w:spacing w:after="0" w:line="240" w:lineRule="auto"/>
              <w:jc w:val="center"/>
              <w:rPr>
                <w:rFonts w:ascii="Calibri" w:eastAsia="Calibri" w:hAnsi="Calibri" w:cs="Calibri"/>
              </w:rPr>
            </w:pPr>
            <w:r>
              <w:rPr>
                <w:rFonts w:ascii="Calibri" w:eastAsia="Calibri" w:hAnsi="Calibri" w:cs="Calibri"/>
              </w:rPr>
              <w:t>jour</w:t>
            </w:r>
          </w:p>
        </w:tc>
        <w:tc>
          <w:tcPr>
            <w:tcW w:w="8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7407A3" w:rsidRDefault="00E13FC5">
            <w:pPr>
              <w:spacing w:after="0" w:line="240" w:lineRule="auto"/>
              <w:jc w:val="center"/>
              <w:rPr>
                <w:rFonts w:ascii="Calibri" w:eastAsia="Calibri" w:hAnsi="Calibri" w:cs="Calibri"/>
              </w:rPr>
            </w:pPr>
            <w:r>
              <w:rPr>
                <w:rFonts w:ascii="Calibri" w:eastAsia="Calibri" w:hAnsi="Calibri" w:cs="Calibri"/>
              </w:rPr>
              <w:t>Heure</w:t>
            </w:r>
          </w:p>
        </w:tc>
        <w:tc>
          <w:tcPr>
            <w:tcW w:w="87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7407A3" w:rsidRDefault="00E13FC5">
            <w:pPr>
              <w:spacing w:after="0" w:line="240" w:lineRule="auto"/>
              <w:jc w:val="center"/>
              <w:rPr>
                <w:rFonts w:ascii="Calibri" w:eastAsia="Calibri" w:hAnsi="Calibri" w:cs="Calibri"/>
              </w:rPr>
            </w:pPr>
            <w:r>
              <w:rPr>
                <w:rFonts w:ascii="Calibri" w:eastAsia="Calibri" w:hAnsi="Calibri" w:cs="Calibri"/>
              </w:rPr>
              <w:t>jour</w:t>
            </w:r>
          </w:p>
        </w:tc>
        <w:tc>
          <w:tcPr>
            <w:tcW w:w="86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7407A3" w:rsidRDefault="00E13FC5">
            <w:pPr>
              <w:spacing w:after="0" w:line="240" w:lineRule="auto"/>
              <w:jc w:val="center"/>
              <w:rPr>
                <w:rFonts w:ascii="Calibri" w:eastAsia="Calibri" w:hAnsi="Calibri" w:cs="Calibri"/>
              </w:rPr>
            </w:pPr>
            <w:r>
              <w:rPr>
                <w:rFonts w:ascii="Calibri" w:eastAsia="Calibri" w:hAnsi="Calibri" w:cs="Calibri"/>
              </w:rPr>
              <w:t>heure</w:t>
            </w:r>
          </w:p>
        </w:tc>
      </w:tr>
      <w:tr w:rsidR="007407A3">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Prof. Khaled TAÏBI</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jc w:val="center"/>
              <w:rPr>
                <w:rFonts w:ascii="Calibri" w:eastAsia="Calibri" w:hAnsi="Calibri" w:cs="Calibri"/>
              </w:rPr>
            </w:pPr>
            <w:r>
              <w:rPr>
                <w:rFonts w:ascii="Calibri" w:eastAsia="Calibri" w:hAnsi="Calibri" w:cs="Calibri"/>
              </w:rPr>
              <w:t>Salle 2 Labo B     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r>
              <w:rPr>
                <w:rFonts w:ascii="Calibri" w:eastAsia="Calibri" w:hAnsi="Calibri" w:cs="Calibri"/>
              </w:rPr>
              <w:t>Lundi    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15h00     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r>
      <w:tr w:rsidR="007407A3">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jc w:val="center"/>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r>
      <w:tr w:rsidR="007407A3">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jc w:val="center"/>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r>
      <w:tr w:rsidR="007407A3">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jc w:val="center"/>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r>
      <w:tr w:rsidR="007407A3">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jc w:val="center"/>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r>
      <w:tr w:rsidR="007407A3">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jc w:val="center"/>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r>
    </w:tbl>
    <w:p w:rsidR="007407A3" w:rsidRDefault="007407A3">
      <w:pPr>
        <w:spacing w:after="160" w:line="259" w:lineRule="auto"/>
        <w:rPr>
          <w:rFonts w:ascii="Calibri" w:eastAsia="Calibri" w:hAnsi="Calibri" w:cs="Calibri"/>
        </w:rPr>
      </w:pPr>
    </w:p>
    <w:tbl>
      <w:tblPr>
        <w:tblW w:w="0" w:type="auto"/>
        <w:tblInd w:w="98" w:type="dxa"/>
        <w:tblCellMar>
          <w:left w:w="10" w:type="dxa"/>
          <w:right w:w="10" w:type="dxa"/>
        </w:tblCellMar>
        <w:tblLook w:val="0000"/>
      </w:tblPr>
      <w:tblGrid>
        <w:gridCol w:w="2087"/>
        <w:gridCol w:w="1549"/>
        <w:gridCol w:w="771"/>
        <w:gridCol w:w="827"/>
        <w:gridCol w:w="769"/>
        <w:gridCol w:w="827"/>
        <w:gridCol w:w="771"/>
        <w:gridCol w:w="823"/>
      </w:tblGrid>
      <w:tr w:rsidR="007407A3">
        <w:trPr>
          <w:trHeight w:val="1"/>
        </w:trPr>
        <w:tc>
          <w:tcPr>
            <w:tcW w:w="928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jc w:val="center"/>
              <w:rPr>
                <w:rFonts w:ascii="Calibri" w:eastAsia="Calibri" w:hAnsi="Calibri" w:cs="Calibri"/>
                <w:sz w:val="36"/>
              </w:rPr>
            </w:pPr>
            <w:r>
              <w:rPr>
                <w:rFonts w:ascii="Calibri" w:eastAsia="Calibri" w:hAnsi="Calibri" w:cs="Calibri"/>
                <w:sz w:val="36"/>
              </w:rPr>
              <w:t>TRAVAUX PRATIQUES</w:t>
            </w:r>
          </w:p>
          <w:p w:rsidR="007407A3" w:rsidRDefault="00E13FC5">
            <w:pPr>
              <w:spacing w:after="0" w:line="240" w:lineRule="auto"/>
              <w:jc w:val="center"/>
              <w:rPr>
                <w:rFonts w:ascii="Calibri" w:eastAsia="Calibri" w:hAnsi="Calibri" w:cs="Calibri"/>
              </w:rPr>
            </w:pPr>
            <w:r>
              <w:rPr>
                <w:rFonts w:ascii="Calibri" w:eastAsia="Calibri" w:hAnsi="Calibri" w:cs="Calibri"/>
                <w:sz w:val="36"/>
              </w:rPr>
              <w:t>(Réception des étudiants par semaine)</w:t>
            </w:r>
          </w:p>
        </w:tc>
      </w:tr>
      <w:tr w:rsidR="007407A3">
        <w:trPr>
          <w:trHeight w:val="1"/>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407A3" w:rsidRDefault="00E13FC5">
            <w:pPr>
              <w:spacing w:after="0" w:line="240" w:lineRule="auto"/>
              <w:jc w:val="center"/>
              <w:rPr>
                <w:rFonts w:ascii="Calibri" w:eastAsia="Calibri" w:hAnsi="Calibri" w:cs="Calibri"/>
              </w:rPr>
            </w:pPr>
            <w:r>
              <w:rPr>
                <w:rFonts w:ascii="Calibri" w:eastAsia="Calibri" w:hAnsi="Calibri" w:cs="Calibri"/>
              </w:rPr>
              <w:t xml:space="preserve">NOMS ET PRENOMS DES ENSEIGNANTS </w:t>
            </w:r>
          </w:p>
        </w:tc>
        <w:tc>
          <w:tcPr>
            <w:tcW w:w="1657"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7407A3" w:rsidRDefault="00E13FC5">
            <w:pPr>
              <w:spacing w:after="0" w:line="240" w:lineRule="auto"/>
              <w:jc w:val="center"/>
              <w:rPr>
                <w:rFonts w:ascii="Calibri" w:eastAsia="Calibri" w:hAnsi="Calibri" w:cs="Calibri"/>
              </w:rPr>
            </w:pPr>
            <w:r>
              <w:rPr>
                <w:rFonts w:ascii="Calibri" w:eastAsia="Calibri" w:hAnsi="Calibri" w:cs="Calibri"/>
              </w:rPr>
              <w:t>Bureau/salle réception</w:t>
            </w:r>
          </w:p>
        </w:tc>
        <w:tc>
          <w:tcPr>
            <w:tcW w:w="174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407A3" w:rsidRDefault="00E13FC5">
            <w:pPr>
              <w:spacing w:after="0" w:line="240" w:lineRule="auto"/>
              <w:jc w:val="center"/>
              <w:rPr>
                <w:rFonts w:ascii="Calibri" w:eastAsia="Calibri" w:hAnsi="Calibri" w:cs="Calibri"/>
              </w:rPr>
            </w:pPr>
            <w:r>
              <w:rPr>
                <w:rFonts w:ascii="Calibri" w:eastAsia="Calibri" w:hAnsi="Calibri" w:cs="Calibri"/>
              </w:rPr>
              <w:t>Séance 1</w:t>
            </w:r>
          </w:p>
        </w:tc>
        <w:tc>
          <w:tcPr>
            <w:tcW w:w="1742"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407A3" w:rsidRDefault="00E13FC5">
            <w:pPr>
              <w:spacing w:after="0" w:line="240" w:lineRule="auto"/>
              <w:jc w:val="center"/>
              <w:rPr>
                <w:rFonts w:ascii="Calibri" w:eastAsia="Calibri" w:hAnsi="Calibri" w:cs="Calibri"/>
              </w:rPr>
            </w:pPr>
            <w:r>
              <w:rPr>
                <w:rFonts w:ascii="Calibri" w:eastAsia="Calibri" w:hAnsi="Calibri" w:cs="Calibri"/>
              </w:rPr>
              <w:t>Séance 2</w:t>
            </w: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407A3" w:rsidRDefault="00E13FC5">
            <w:pPr>
              <w:spacing w:after="0" w:line="240" w:lineRule="auto"/>
              <w:jc w:val="center"/>
              <w:rPr>
                <w:rFonts w:ascii="Calibri" w:eastAsia="Calibri" w:hAnsi="Calibri" w:cs="Calibri"/>
              </w:rPr>
            </w:pPr>
            <w:r>
              <w:rPr>
                <w:rFonts w:ascii="Calibri" w:eastAsia="Calibri" w:hAnsi="Calibri" w:cs="Calibri"/>
              </w:rPr>
              <w:t>Séance 3</w:t>
            </w:r>
          </w:p>
        </w:tc>
      </w:tr>
      <w:tr w:rsidR="007407A3">
        <w:trPr>
          <w:trHeight w:val="1"/>
        </w:trPr>
        <w:tc>
          <w:tcPr>
            <w:tcW w:w="2405"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407A3" w:rsidRDefault="007407A3">
            <w:pPr>
              <w:spacing w:after="160" w:line="259" w:lineRule="auto"/>
              <w:jc w:val="center"/>
              <w:rPr>
                <w:rFonts w:ascii="Calibri" w:eastAsia="Calibri" w:hAnsi="Calibri" w:cs="Calibri"/>
              </w:rPr>
            </w:pPr>
          </w:p>
        </w:tc>
        <w:tc>
          <w:tcPr>
            <w:tcW w:w="1657"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407A3" w:rsidRDefault="007407A3">
            <w:pPr>
              <w:spacing w:after="160" w:line="259" w:lineRule="auto"/>
              <w:jc w:val="center"/>
              <w:rPr>
                <w:rFonts w:ascii="Calibri" w:eastAsia="Calibri" w:hAnsi="Calibri" w:cs="Calibri"/>
              </w:rPr>
            </w:pPr>
          </w:p>
        </w:tc>
        <w:tc>
          <w:tcPr>
            <w:tcW w:w="87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7407A3" w:rsidRDefault="00E13FC5">
            <w:pPr>
              <w:spacing w:after="0" w:line="240" w:lineRule="auto"/>
              <w:jc w:val="center"/>
              <w:rPr>
                <w:rFonts w:ascii="Calibri" w:eastAsia="Calibri" w:hAnsi="Calibri" w:cs="Calibri"/>
              </w:rPr>
            </w:pPr>
            <w:r>
              <w:rPr>
                <w:rFonts w:ascii="Calibri" w:eastAsia="Calibri" w:hAnsi="Calibri" w:cs="Calibri"/>
              </w:rPr>
              <w:t>jour</w:t>
            </w:r>
          </w:p>
        </w:tc>
        <w:tc>
          <w:tcPr>
            <w:tcW w:w="8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7407A3" w:rsidRDefault="00E13FC5">
            <w:pPr>
              <w:spacing w:after="0" w:line="240" w:lineRule="auto"/>
              <w:jc w:val="center"/>
              <w:rPr>
                <w:rFonts w:ascii="Calibri" w:eastAsia="Calibri" w:hAnsi="Calibri" w:cs="Calibri"/>
              </w:rPr>
            </w:pPr>
            <w:r>
              <w:rPr>
                <w:rFonts w:ascii="Calibri" w:eastAsia="Calibri" w:hAnsi="Calibri" w:cs="Calibri"/>
              </w:rPr>
              <w:t>heure</w:t>
            </w:r>
          </w:p>
        </w:tc>
        <w:tc>
          <w:tcPr>
            <w:tcW w:w="8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7407A3" w:rsidRDefault="00E13FC5">
            <w:pPr>
              <w:spacing w:after="0" w:line="240" w:lineRule="auto"/>
              <w:jc w:val="center"/>
              <w:rPr>
                <w:rFonts w:ascii="Calibri" w:eastAsia="Calibri" w:hAnsi="Calibri" w:cs="Calibri"/>
              </w:rPr>
            </w:pPr>
            <w:r>
              <w:rPr>
                <w:rFonts w:ascii="Calibri" w:eastAsia="Calibri" w:hAnsi="Calibri" w:cs="Calibri"/>
              </w:rPr>
              <w:t>jour</w:t>
            </w:r>
          </w:p>
        </w:tc>
        <w:tc>
          <w:tcPr>
            <w:tcW w:w="8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7407A3" w:rsidRDefault="00E13FC5">
            <w:pPr>
              <w:spacing w:after="0" w:line="240" w:lineRule="auto"/>
              <w:jc w:val="center"/>
              <w:rPr>
                <w:rFonts w:ascii="Calibri" w:eastAsia="Calibri" w:hAnsi="Calibri" w:cs="Calibri"/>
              </w:rPr>
            </w:pPr>
            <w:r>
              <w:rPr>
                <w:rFonts w:ascii="Calibri" w:eastAsia="Calibri" w:hAnsi="Calibri" w:cs="Calibri"/>
              </w:rPr>
              <w:t>heure</w:t>
            </w:r>
          </w:p>
        </w:tc>
        <w:tc>
          <w:tcPr>
            <w:tcW w:w="87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7407A3" w:rsidRDefault="00E13FC5">
            <w:pPr>
              <w:spacing w:after="0" w:line="240" w:lineRule="auto"/>
              <w:jc w:val="center"/>
              <w:rPr>
                <w:rFonts w:ascii="Calibri" w:eastAsia="Calibri" w:hAnsi="Calibri" w:cs="Calibri"/>
              </w:rPr>
            </w:pPr>
            <w:r>
              <w:rPr>
                <w:rFonts w:ascii="Calibri" w:eastAsia="Calibri" w:hAnsi="Calibri" w:cs="Calibri"/>
              </w:rPr>
              <w:t>jour</w:t>
            </w:r>
          </w:p>
        </w:tc>
        <w:tc>
          <w:tcPr>
            <w:tcW w:w="86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7407A3" w:rsidRDefault="00E13FC5">
            <w:pPr>
              <w:spacing w:after="0" w:line="240" w:lineRule="auto"/>
              <w:jc w:val="center"/>
              <w:rPr>
                <w:rFonts w:ascii="Calibri" w:eastAsia="Calibri" w:hAnsi="Calibri" w:cs="Calibri"/>
              </w:rPr>
            </w:pPr>
            <w:r>
              <w:rPr>
                <w:rFonts w:ascii="Calibri" w:eastAsia="Calibri" w:hAnsi="Calibri" w:cs="Calibri"/>
              </w:rPr>
              <w:t>heure</w:t>
            </w:r>
          </w:p>
        </w:tc>
      </w:tr>
      <w:tr w:rsidR="007407A3">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r>
      <w:tr w:rsidR="007407A3">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r>
      <w:tr w:rsidR="007407A3">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r>
      <w:tr w:rsidR="007407A3">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r>
      <w:tr w:rsidR="007407A3">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r>
      <w:tr w:rsidR="007407A3">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r>
    </w:tbl>
    <w:p w:rsidR="007407A3" w:rsidRDefault="007407A3">
      <w:pPr>
        <w:spacing w:after="160" w:line="259" w:lineRule="auto"/>
        <w:rPr>
          <w:rFonts w:ascii="Calibri" w:eastAsia="Calibri" w:hAnsi="Calibri" w:cs="Calibri"/>
        </w:rPr>
      </w:pPr>
    </w:p>
    <w:p w:rsidR="007407A3" w:rsidRDefault="007407A3">
      <w:pPr>
        <w:spacing w:after="160" w:line="259" w:lineRule="auto"/>
        <w:rPr>
          <w:rFonts w:ascii="Calibri" w:eastAsia="Calibri" w:hAnsi="Calibri" w:cs="Calibri"/>
        </w:rPr>
      </w:pPr>
    </w:p>
    <w:p w:rsidR="007407A3" w:rsidRDefault="007407A3">
      <w:pPr>
        <w:spacing w:after="160" w:line="259" w:lineRule="auto"/>
        <w:rPr>
          <w:rFonts w:ascii="Calibri" w:eastAsia="Calibri" w:hAnsi="Calibri" w:cs="Calibri"/>
        </w:rPr>
      </w:pPr>
    </w:p>
    <w:p w:rsidR="007407A3" w:rsidRDefault="007407A3">
      <w:pPr>
        <w:spacing w:after="160" w:line="259" w:lineRule="auto"/>
        <w:rPr>
          <w:rFonts w:ascii="Calibri" w:eastAsia="Calibri" w:hAnsi="Calibri" w:cs="Calibri"/>
        </w:rPr>
      </w:pPr>
    </w:p>
    <w:p w:rsidR="007407A3" w:rsidRDefault="007407A3">
      <w:pPr>
        <w:spacing w:after="160" w:line="259" w:lineRule="auto"/>
        <w:rPr>
          <w:rFonts w:ascii="Calibri" w:eastAsia="Calibri" w:hAnsi="Calibri" w:cs="Calibri"/>
        </w:rPr>
      </w:pPr>
    </w:p>
    <w:tbl>
      <w:tblPr>
        <w:tblW w:w="0" w:type="auto"/>
        <w:tblInd w:w="98" w:type="dxa"/>
        <w:tblCellMar>
          <w:left w:w="10" w:type="dxa"/>
          <w:right w:w="10" w:type="dxa"/>
        </w:tblCellMar>
        <w:tblLook w:val="0000"/>
      </w:tblPr>
      <w:tblGrid>
        <w:gridCol w:w="782"/>
        <w:gridCol w:w="900"/>
        <w:gridCol w:w="738"/>
        <w:gridCol w:w="55"/>
        <w:gridCol w:w="816"/>
        <w:gridCol w:w="1433"/>
        <w:gridCol w:w="1143"/>
        <w:gridCol w:w="1399"/>
        <w:gridCol w:w="1158"/>
      </w:tblGrid>
      <w:tr w:rsidR="007407A3" w:rsidTr="00E13FC5">
        <w:trPr>
          <w:trHeight w:val="1"/>
        </w:trPr>
        <w:tc>
          <w:tcPr>
            <w:tcW w:w="8424" w:type="dxa"/>
            <w:gridSpan w:val="9"/>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7407A3" w:rsidRDefault="00E13FC5">
            <w:pPr>
              <w:spacing w:after="0" w:line="240" w:lineRule="auto"/>
              <w:jc w:val="center"/>
              <w:rPr>
                <w:rFonts w:ascii="Calibri" w:eastAsia="Calibri" w:hAnsi="Calibri" w:cs="Calibri"/>
              </w:rPr>
            </w:pPr>
            <w:r>
              <w:rPr>
                <w:rFonts w:ascii="Calibri" w:eastAsia="Calibri" w:hAnsi="Calibri" w:cs="Calibri"/>
                <w:b/>
              </w:rPr>
              <w:t>DESCRIPTIF DU COURS</w:t>
            </w:r>
          </w:p>
        </w:tc>
      </w:tr>
      <w:tr w:rsidR="007407A3" w:rsidTr="00E13FC5">
        <w:trPr>
          <w:trHeight w:val="1"/>
        </w:trPr>
        <w:tc>
          <w:tcPr>
            <w:tcW w:w="2420"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Objectif</w:t>
            </w:r>
          </w:p>
        </w:tc>
        <w:tc>
          <w:tcPr>
            <w:tcW w:w="6004"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r>
              <w:rPr>
                <w:rFonts w:ascii="Calibri" w:eastAsia="Calibri" w:hAnsi="Calibri" w:cs="Calibri"/>
              </w:rPr>
              <w:t>Au terme de cette UEF, l’étudiant aura acquis les bases moléculaires de la transmission des signaux et leur transduction jusqu’au noyau. Cette UEF permettra en même temps de comprendre la modulation de l’activité des gènes en réponse à des signaux extracellulaires.</w:t>
            </w:r>
          </w:p>
        </w:tc>
      </w:tr>
      <w:tr w:rsidR="007407A3" w:rsidTr="00E13FC5">
        <w:trPr>
          <w:trHeight w:val="1"/>
        </w:trPr>
        <w:tc>
          <w:tcPr>
            <w:tcW w:w="2420"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Type Unité Enseignement</w:t>
            </w:r>
          </w:p>
        </w:tc>
        <w:tc>
          <w:tcPr>
            <w:tcW w:w="6004"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  UE fondamentale   </w:t>
            </w:r>
          </w:p>
        </w:tc>
      </w:tr>
      <w:tr w:rsidR="007407A3" w:rsidTr="00E13FC5">
        <w:trPr>
          <w:trHeight w:val="1"/>
        </w:trPr>
        <w:tc>
          <w:tcPr>
            <w:tcW w:w="2420"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Contenu succinct</w:t>
            </w:r>
          </w:p>
        </w:tc>
        <w:tc>
          <w:tcPr>
            <w:tcW w:w="6004"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xml:space="preserve">    Rappels sur l’organisation moléculaire des biomembranes.</w:t>
            </w:r>
          </w:p>
          <w:p w:rsidR="007407A3" w:rsidRDefault="00E13FC5">
            <w:pPr>
              <w:spacing w:after="0" w:line="240" w:lineRule="auto"/>
              <w:rPr>
                <w:rFonts w:ascii="Calibri" w:eastAsia="Calibri" w:hAnsi="Calibri" w:cs="Calibri"/>
              </w:rPr>
            </w:pPr>
            <w:r>
              <w:rPr>
                <w:rFonts w:ascii="Calibri" w:eastAsia="Calibri" w:hAnsi="Calibri" w:cs="Calibri"/>
              </w:rPr>
              <w:t xml:space="preserve">    Récepteurs membranaires et molécules de signalisation intracellulaires.</w:t>
            </w:r>
          </w:p>
          <w:p w:rsidR="007407A3" w:rsidRDefault="00E13FC5">
            <w:pPr>
              <w:spacing w:after="0" w:line="240" w:lineRule="auto"/>
              <w:rPr>
                <w:rFonts w:ascii="Calibri" w:eastAsia="Calibri" w:hAnsi="Calibri" w:cs="Calibri"/>
              </w:rPr>
            </w:pPr>
            <w:r>
              <w:rPr>
                <w:rFonts w:ascii="Calibri" w:eastAsia="Calibri" w:hAnsi="Calibri" w:cs="Calibri"/>
              </w:rPr>
              <w:t xml:space="preserve">    Bases moléculaires des voies de signalisation par les récepteurs membranaires.</w:t>
            </w:r>
          </w:p>
          <w:p w:rsidR="007407A3" w:rsidRDefault="00E13FC5">
            <w:pPr>
              <w:spacing w:after="0" w:line="240" w:lineRule="auto"/>
              <w:rPr>
                <w:rFonts w:ascii="Calibri" w:eastAsia="Calibri" w:hAnsi="Calibri" w:cs="Calibri"/>
              </w:rPr>
            </w:pPr>
            <w:r>
              <w:rPr>
                <w:rFonts w:ascii="Calibri" w:eastAsia="Calibri" w:hAnsi="Calibri" w:cs="Calibri"/>
              </w:rPr>
              <w:t xml:space="preserve">    Facteurs de transcription dépendant su signal.</w:t>
            </w:r>
          </w:p>
        </w:tc>
      </w:tr>
      <w:tr w:rsidR="007407A3" w:rsidTr="00E13FC5">
        <w:trPr>
          <w:trHeight w:val="1"/>
        </w:trPr>
        <w:tc>
          <w:tcPr>
            <w:tcW w:w="2420"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Crédits de la matière</w:t>
            </w:r>
          </w:p>
        </w:tc>
        <w:tc>
          <w:tcPr>
            <w:tcW w:w="6004"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  8</w:t>
            </w:r>
            <w:r>
              <w:rPr>
                <w:rFonts w:ascii="Calibri" w:eastAsia="Calibri" w:hAnsi="Calibri" w:cs="Calibri"/>
              </w:rPr>
              <w:t> </w:t>
            </w:r>
          </w:p>
        </w:tc>
      </w:tr>
      <w:tr w:rsidR="007407A3" w:rsidTr="00E13FC5">
        <w:trPr>
          <w:trHeight w:val="1"/>
        </w:trPr>
        <w:tc>
          <w:tcPr>
            <w:tcW w:w="2420"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Coefficient de la matière</w:t>
            </w:r>
          </w:p>
        </w:tc>
        <w:tc>
          <w:tcPr>
            <w:tcW w:w="6004"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xml:space="preserve">     4     </w:t>
            </w:r>
          </w:p>
        </w:tc>
      </w:tr>
      <w:tr w:rsidR="007407A3" w:rsidTr="00E13FC5">
        <w:trPr>
          <w:trHeight w:val="1"/>
        </w:trPr>
        <w:tc>
          <w:tcPr>
            <w:tcW w:w="2420"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Pondération Participation</w:t>
            </w:r>
          </w:p>
        </w:tc>
        <w:tc>
          <w:tcPr>
            <w:tcW w:w="6004"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r>
      <w:tr w:rsidR="007407A3" w:rsidTr="00E13FC5">
        <w:trPr>
          <w:trHeight w:val="1"/>
        </w:trPr>
        <w:tc>
          <w:tcPr>
            <w:tcW w:w="2420"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Pondération Assiduité</w:t>
            </w:r>
          </w:p>
        </w:tc>
        <w:tc>
          <w:tcPr>
            <w:tcW w:w="6004"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r>
      <w:tr w:rsidR="007407A3" w:rsidTr="00E13FC5">
        <w:trPr>
          <w:trHeight w:val="1"/>
        </w:trPr>
        <w:tc>
          <w:tcPr>
            <w:tcW w:w="2420"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Calcul Moyenne C.C</w:t>
            </w:r>
          </w:p>
        </w:tc>
        <w:tc>
          <w:tcPr>
            <w:tcW w:w="6004"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r>
      <w:tr w:rsidR="007407A3" w:rsidTr="00E13FC5">
        <w:trPr>
          <w:trHeight w:val="1"/>
        </w:trPr>
        <w:tc>
          <w:tcPr>
            <w:tcW w:w="2420"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Compétences visées</w:t>
            </w:r>
          </w:p>
        </w:tc>
        <w:tc>
          <w:tcPr>
            <w:tcW w:w="6004"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r>
              <w:rPr>
                <w:rFonts w:ascii="Calibri" w:eastAsia="Calibri" w:hAnsi="Calibri" w:cs="Calibri"/>
              </w:rPr>
              <w:t>Compréhension des mécanismes moléculaires de la signalisation cellulaire et de la modulation des gènes.    </w:t>
            </w:r>
          </w:p>
          <w:p w:rsidR="007407A3" w:rsidRDefault="00E13FC5">
            <w:pPr>
              <w:spacing w:after="0" w:line="240" w:lineRule="auto"/>
              <w:rPr>
                <w:rFonts w:ascii="Calibri" w:eastAsia="Calibri" w:hAnsi="Calibri" w:cs="Calibri"/>
              </w:rPr>
            </w:pPr>
            <w:r>
              <w:rPr>
                <w:rFonts w:ascii="Calibri" w:eastAsia="Calibri" w:hAnsi="Calibri" w:cs="Calibri"/>
              </w:rPr>
              <w:t> </w:t>
            </w:r>
            <w:r>
              <w:rPr>
                <w:rFonts w:ascii="Calibri" w:eastAsia="Calibri" w:hAnsi="Calibri" w:cs="Calibri"/>
              </w:rPr>
              <w:t xml:space="preserve"> Maitrise de la relation 'signal-récepteur-effet' pour des applications pharmacogénétiques &amp; </w:t>
            </w:r>
            <w:proofErr w:type="spellStart"/>
            <w:r>
              <w:rPr>
                <w:rFonts w:ascii="Calibri" w:eastAsia="Calibri" w:hAnsi="Calibri" w:cs="Calibri"/>
              </w:rPr>
              <w:t>pharmacogénomiques</w:t>
            </w:r>
            <w:proofErr w:type="spellEnd"/>
            <w:r>
              <w:rPr>
                <w:rFonts w:ascii="Calibri" w:eastAsia="Calibri" w:hAnsi="Calibri" w:cs="Calibri"/>
              </w:rPr>
              <w:t>.   </w:t>
            </w:r>
          </w:p>
        </w:tc>
      </w:tr>
      <w:tr w:rsidR="007407A3" w:rsidTr="00E13FC5">
        <w:trPr>
          <w:trHeight w:val="1"/>
        </w:trPr>
        <w:tc>
          <w:tcPr>
            <w:tcW w:w="8424" w:type="dxa"/>
            <w:gridSpan w:val="9"/>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7407A3" w:rsidRDefault="00E13FC5">
            <w:pPr>
              <w:spacing w:after="0" w:line="240" w:lineRule="auto"/>
              <w:jc w:val="center"/>
              <w:rPr>
                <w:rFonts w:ascii="Calibri" w:eastAsia="Calibri" w:hAnsi="Calibri" w:cs="Calibri"/>
              </w:rPr>
            </w:pPr>
            <w:r>
              <w:rPr>
                <w:rFonts w:ascii="Calibri" w:eastAsia="Calibri" w:hAnsi="Calibri" w:cs="Calibri"/>
                <w:b/>
              </w:rPr>
              <w:t>EVALUATION DES CONTROLES CONTINUS DE CONNAISSANCES</w:t>
            </w:r>
          </w:p>
        </w:tc>
      </w:tr>
      <w:tr w:rsidR="007407A3" w:rsidTr="00E13FC5">
        <w:trPr>
          <w:trHeight w:val="1"/>
        </w:trPr>
        <w:tc>
          <w:tcPr>
            <w:tcW w:w="8424" w:type="dxa"/>
            <w:gridSpan w:val="9"/>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7407A3" w:rsidRDefault="00E13FC5">
            <w:pPr>
              <w:spacing w:after="0" w:line="240" w:lineRule="auto"/>
              <w:jc w:val="center"/>
              <w:rPr>
                <w:rFonts w:ascii="Calibri" w:eastAsia="Calibri" w:hAnsi="Calibri" w:cs="Calibri"/>
              </w:rPr>
            </w:pPr>
            <w:r>
              <w:rPr>
                <w:rFonts w:ascii="Calibri" w:eastAsia="Calibri" w:hAnsi="Calibri" w:cs="Calibri"/>
                <w:b/>
              </w:rPr>
              <w:t>PREMIER CONTROLE DE CONNAISSANCES</w:t>
            </w:r>
          </w:p>
        </w:tc>
      </w:tr>
      <w:tr w:rsidR="007407A3" w:rsidTr="00E13FC5">
        <w:trPr>
          <w:trHeight w:val="1"/>
        </w:trPr>
        <w:tc>
          <w:tcPr>
            <w:tcW w:w="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07A3" w:rsidRDefault="00E13FC5">
            <w:pPr>
              <w:spacing w:after="0" w:line="240" w:lineRule="auto"/>
              <w:jc w:val="center"/>
              <w:rPr>
                <w:rFonts w:ascii="Calibri" w:eastAsia="Calibri" w:hAnsi="Calibri" w:cs="Calibri"/>
              </w:rPr>
            </w:pPr>
            <w:r>
              <w:rPr>
                <w:rFonts w:ascii="Calibri" w:eastAsia="Calibri" w:hAnsi="Calibri" w:cs="Calibri"/>
              </w:rPr>
              <w:t>Jour</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07A3" w:rsidRDefault="00E13FC5">
            <w:pPr>
              <w:spacing w:after="0" w:line="240" w:lineRule="auto"/>
              <w:jc w:val="center"/>
              <w:rPr>
                <w:rFonts w:ascii="Calibri" w:eastAsia="Calibri" w:hAnsi="Calibri" w:cs="Calibri"/>
              </w:rPr>
            </w:pPr>
            <w:r>
              <w:rPr>
                <w:rFonts w:ascii="Calibri" w:eastAsia="Calibri" w:hAnsi="Calibri" w:cs="Calibri"/>
              </w:rPr>
              <w:t>Séance</w:t>
            </w:r>
          </w:p>
        </w:tc>
        <w:tc>
          <w:tcPr>
            <w:tcW w:w="7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07A3" w:rsidRDefault="00E13FC5">
            <w:pPr>
              <w:spacing w:after="0" w:line="240" w:lineRule="auto"/>
              <w:jc w:val="center"/>
              <w:rPr>
                <w:rFonts w:ascii="Calibri" w:eastAsia="Calibri" w:hAnsi="Calibri" w:cs="Calibri"/>
              </w:rPr>
            </w:pPr>
            <w:r>
              <w:rPr>
                <w:rFonts w:ascii="Calibri" w:eastAsia="Calibri" w:hAnsi="Calibri" w:cs="Calibri"/>
              </w:rPr>
              <w:t>Durée</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07A3" w:rsidRDefault="00E13FC5">
            <w:pPr>
              <w:spacing w:after="0" w:line="240" w:lineRule="auto"/>
              <w:jc w:val="center"/>
              <w:rPr>
                <w:rFonts w:ascii="Calibri" w:eastAsia="Calibri" w:hAnsi="Calibri" w:cs="Calibri"/>
              </w:rPr>
            </w:pPr>
            <w:r>
              <w:rPr>
                <w:rFonts w:ascii="Calibri" w:eastAsia="Calibri" w:hAnsi="Calibri" w:cs="Calibri"/>
              </w:rPr>
              <w:t>Type (1)</w:t>
            </w: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07A3" w:rsidRDefault="00E13FC5">
            <w:pPr>
              <w:spacing w:after="0" w:line="240" w:lineRule="auto"/>
              <w:jc w:val="center"/>
              <w:rPr>
                <w:rFonts w:ascii="Calibri" w:eastAsia="Calibri" w:hAnsi="Calibri" w:cs="Calibri"/>
              </w:rPr>
            </w:pPr>
            <w:r>
              <w:rPr>
                <w:rFonts w:ascii="Calibri" w:eastAsia="Calibri" w:hAnsi="Calibri" w:cs="Calibri"/>
              </w:rPr>
              <w:t>Doc autorisé (Oui, Non)</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07A3" w:rsidRDefault="00E13FC5">
            <w:pPr>
              <w:spacing w:after="0" w:line="240" w:lineRule="auto"/>
              <w:jc w:val="center"/>
              <w:rPr>
                <w:rFonts w:ascii="Calibri" w:eastAsia="Calibri" w:hAnsi="Calibri" w:cs="Calibri"/>
              </w:rPr>
            </w:pPr>
            <w:r>
              <w:rPr>
                <w:rFonts w:ascii="Calibri" w:eastAsia="Calibri" w:hAnsi="Calibri" w:cs="Calibri"/>
              </w:rPr>
              <w:t>Barème</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07A3" w:rsidRDefault="00E13FC5">
            <w:pPr>
              <w:spacing w:after="0" w:line="240" w:lineRule="auto"/>
              <w:jc w:val="center"/>
              <w:rPr>
                <w:rFonts w:ascii="Calibri" w:eastAsia="Calibri" w:hAnsi="Calibri" w:cs="Calibri"/>
              </w:rPr>
            </w:pPr>
            <w:r>
              <w:rPr>
                <w:rFonts w:ascii="Calibri" w:eastAsia="Calibri" w:hAnsi="Calibri" w:cs="Calibri"/>
              </w:rPr>
              <w:t>Echange après évaluation</w:t>
            </w:r>
          </w:p>
          <w:p w:rsidR="007407A3" w:rsidRDefault="00E13FC5">
            <w:pPr>
              <w:spacing w:after="0" w:line="240" w:lineRule="auto"/>
              <w:jc w:val="center"/>
              <w:rPr>
                <w:rFonts w:ascii="Calibri" w:eastAsia="Calibri" w:hAnsi="Calibri" w:cs="Calibri"/>
              </w:rPr>
            </w:pPr>
            <w:r>
              <w:rPr>
                <w:rFonts w:ascii="Calibri" w:eastAsia="Calibri" w:hAnsi="Calibri" w:cs="Calibri"/>
              </w:rPr>
              <w:t xml:space="preserve">(date </w:t>
            </w:r>
            <w:proofErr w:type="spellStart"/>
            <w:r>
              <w:rPr>
                <w:rFonts w:ascii="Calibri" w:eastAsia="Calibri" w:hAnsi="Calibri" w:cs="Calibri"/>
              </w:rPr>
              <w:t>Consult</w:t>
            </w:r>
            <w:proofErr w:type="spellEnd"/>
            <w:r>
              <w:rPr>
                <w:rFonts w:ascii="Calibri" w:eastAsia="Calibri" w:hAnsi="Calibri" w:cs="Calibri"/>
              </w:rPr>
              <w:t>. copie)</w:t>
            </w:r>
          </w:p>
        </w:tc>
        <w:tc>
          <w:tcPr>
            <w:tcW w:w="1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07A3" w:rsidRDefault="00E13FC5">
            <w:pPr>
              <w:spacing w:after="0" w:line="240" w:lineRule="auto"/>
              <w:jc w:val="center"/>
              <w:rPr>
                <w:rFonts w:ascii="Calibri" w:eastAsia="Calibri" w:hAnsi="Calibri" w:cs="Calibri"/>
              </w:rPr>
            </w:pPr>
            <w:r>
              <w:rPr>
                <w:rFonts w:ascii="Calibri" w:eastAsia="Calibri" w:hAnsi="Calibri" w:cs="Calibri"/>
              </w:rPr>
              <w:t>Critères évaluation (2)</w:t>
            </w:r>
          </w:p>
        </w:tc>
      </w:tr>
      <w:tr w:rsidR="007407A3" w:rsidTr="00E13FC5">
        <w:trPr>
          <w:gridAfter w:val="1"/>
          <w:wAfter w:w="1158" w:type="dxa"/>
          <w:trHeight w:val="1"/>
        </w:trPr>
        <w:tc>
          <w:tcPr>
            <w:tcW w:w="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jc w:val="center"/>
              <w:rPr>
                <w:rFonts w:ascii="Calibri" w:eastAsia="Calibri" w:hAnsi="Calibri" w:cs="Calibri"/>
              </w:rPr>
            </w:pPr>
            <w:r>
              <w:rPr>
                <w:rFonts w:ascii="Calibri" w:eastAsia="Calibri" w:hAnsi="Calibri" w:cs="Calibri"/>
              </w:rPr>
              <w:t>6 Mars    </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jc w:val="center"/>
              <w:rPr>
                <w:rFonts w:ascii="Calibri" w:eastAsia="Calibri" w:hAnsi="Calibri" w:cs="Calibri"/>
              </w:rPr>
            </w:pPr>
            <w:r>
              <w:rPr>
                <w:rFonts w:ascii="Calibri" w:eastAsia="Calibri" w:hAnsi="Calibri" w:cs="Calibri"/>
              </w:rPr>
              <w:t>15h00</w:t>
            </w:r>
            <w:r>
              <w:rPr>
                <w:rFonts w:ascii="Calibri" w:eastAsia="Calibri" w:hAnsi="Calibri" w:cs="Calibri"/>
              </w:rPr>
              <w:t> </w:t>
            </w:r>
          </w:p>
        </w:tc>
        <w:tc>
          <w:tcPr>
            <w:tcW w:w="7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jc w:val="center"/>
              <w:rPr>
                <w:rFonts w:ascii="Calibri" w:eastAsia="Calibri" w:hAnsi="Calibri" w:cs="Calibri"/>
              </w:rPr>
            </w:pPr>
            <w:r>
              <w:rPr>
                <w:rFonts w:ascii="Calibri" w:eastAsia="Calibri" w:hAnsi="Calibri" w:cs="Calibri"/>
              </w:rPr>
              <w:t>     </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jc w:val="center"/>
              <w:rPr>
                <w:rFonts w:ascii="Calibri" w:eastAsia="Calibri" w:hAnsi="Calibri" w:cs="Calibri"/>
              </w:rPr>
            </w:pPr>
            <w:r>
              <w:rPr>
                <w:rFonts w:ascii="Calibri" w:eastAsia="Calibri" w:hAnsi="Calibri" w:cs="Calibri"/>
              </w:rPr>
              <w:t>EI</w:t>
            </w:r>
          </w:p>
          <w:p w:rsidR="007407A3" w:rsidRDefault="007407A3">
            <w:pPr>
              <w:spacing w:after="0" w:line="240" w:lineRule="auto"/>
              <w:jc w:val="center"/>
              <w:rPr>
                <w:rFonts w:ascii="Calibri" w:eastAsia="Calibri" w:hAnsi="Calibri" w:cs="Calibri"/>
              </w:rPr>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jc w:val="center"/>
              <w:rPr>
                <w:rFonts w:ascii="Calibri" w:eastAsia="Calibri" w:hAnsi="Calibri" w:cs="Calibri"/>
              </w:rPr>
            </w:pPr>
            <w:r>
              <w:rPr>
                <w:rFonts w:ascii="Calibri" w:eastAsia="Calibri" w:hAnsi="Calibri" w:cs="Calibri"/>
              </w:rPr>
              <w:t>Oui   </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jc w:val="center"/>
              <w:rPr>
                <w:rFonts w:ascii="Calibri" w:eastAsia="Calibri" w:hAnsi="Calibri" w:cs="Calibri"/>
              </w:rPr>
            </w:pPr>
            <w:r>
              <w:rPr>
                <w:rFonts w:ascii="Calibri" w:eastAsia="Calibri" w:hAnsi="Calibri" w:cs="Calibri"/>
              </w:rPr>
              <w:t>20/20     </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jc w:val="center"/>
              <w:rPr>
                <w:rFonts w:ascii="Calibri" w:eastAsia="Calibri" w:hAnsi="Calibri" w:cs="Calibri"/>
              </w:rPr>
            </w:pPr>
            <w:r>
              <w:rPr>
                <w:rFonts w:ascii="Calibri" w:eastAsia="Calibri" w:hAnsi="Calibri" w:cs="Calibri"/>
              </w:rPr>
              <w:t>  </w:t>
            </w:r>
          </w:p>
        </w:tc>
      </w:tr>
      <w:tr w:rsidR="007407A3" w:rsidTr="00E13FC5">
        <w:trPr>
          <w:trHeight w:val="1"/>
        </w:trPr>
        <w:tc>
          <w:tcPr>
            <w:tcW w:w="8424" w:type="dxa"/>
            <w:gridSpan w:val="9"/>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7407A3" w:rsidRDefault="00E13FC5">
            <w:pPr>
              <w:spacing w:after="0" w:line="240" w:lineRule="auto"/>
              <w:jc w:val="center"/>
              <w:rPr>
                <w:rFonts w:ascii="Calibri" w:eastAsia="Calibri" w:hAnsi="Calibri" w:cs="Calibri"/>
              </w:rPr>
            </w:pPr>
            <w:r>
              <w:rPr>
                <w:rFonts w:ascii="Calibri" w:eastAsia="Calibri" w:hAnsi="Calibri" w:cs="Calibri"/>
                <w:b/>
              </w:rPr>
              <w:t>DEUXIEME CONTROLE DE CONNAISSANCES</w:t>
            </w:r>
          </w:p>
        </w:tc>
      </w:tr>
      <w:tr w:rsidR="007407A3" w:rsidTr="00E13FC5">
        <w:trPr>
          <w:trHeight w:val="1"/>
        </w:trPr>
        <w:tc>
          <w:tcPr>
            <w:tcW w:w="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07A3" w:rsidRDefault="00E13FC5">
            <w:pPr>
              <w:spacing w:after="0" w:line="240" w:lineRule="auto"/>
              <w:jc w:val="center"/>
              <w:rPr>
                <w:rFonts w:ascii="Calibri" w:eastAsia="Calibri" w:hAnsi="Calibri" w:cs="Calibri"/>
              </w:rPr>
            </w:pPr>
            <w:r>
              <w:rPr>
                <w:rFonts w:ascii="Calibri" w:eastAsia="Calibri" w:hAnsi="Calibri" w:cs="Calibri"/>
              </w:rPr>
              <w:t>Jour</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07A3" w:rsidRDefault="00E13FC5">
            <w:pPr>
              <w:spacing w:after="0" w:line="240" w:lineRule="auto"/>
              <w:jc w:val="center"/>
              <w:rPr>
                <w:rFonts w:ascii="Calibri" w:eastAsia="Calibri" w:hAnsi="Calibri" w:cs="Calibri"/>
              </w:rPr>
            </w:pPr>
            <w:r>
              <w:rPr>
                <w:rFonts w:ascii="Calibri" w:eastAsia="Calibri" w:hAnsi="Calibri" w:cs="Calibri"/>
              </w:rPr>
              <w:t>Séance</w:t>
            </w:r>
          </w:p>
        </w:tc>
        <w:tc>
          <w:tcPr>
            <w:tcW w:w="7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07A3" w:rsidRDefault="00E13FC5">
            <w:pPr>
              <w:spacing w:after="0" w:line="240" w:lineRule="auto"/>
              <w:jc w:val="center"/>
              <w:rPr>
                <w:rFonts w:ascii="Calibri" w:eastAsia="Calibri" w:hAnsi="Calibri" w:cs="Calibri"/>
              </w:rPr>
            </w:pPr>
            <w:r>
              <w:rPr>
                <w:rFonts w:ascii="Calibri" w:eastAsia="Calibri" w:hAnsi="Calibri" w:cs="Calibri"/>
              </w:rPr>
              <w:t>Durée</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07A3" w:rsidRDefault="00E13FC5">
            <w:pPr>
              <w:spacing w:after="0" w:line="240" w:lineRule="auto"/>
              <w:jc w:val="center"/>
              <w:rPr>
                <w:rFonts w:ascii="Calibri" w:eastAsia="Calibri" w:hAnsi="Calibri" w:cs="Calibri"/>
              </w:rPr>
            </w:pPr>
            <w:r>
              <w:rPr>
                <w:rFonts w:ascii="Calibri" w:eastAsia="Calibri" w:hAnsi="Calibri" w:cs="Calibri"/>
              </w:rPr>
              <w:t>Type (1)</w:t>
            </w: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07A3" w:rsidRDefault="00E13FC5">
            <w:pPr>
              <w:spacing w:after="0" w:line="240" w:lineRule="auto"/>
              <w:jc w:val="center"/>
              <w:rPr>
                <w:rFonts w:ascii="Calibri" w:eastAsia="Calibri" w:hAnsi="Calibri" w:cs="Calibri"/>
              </w:rPr>
            </w:pPr>
            <w:r>
              <w:rPr>
                <w:rFonts w:ascii="Calibri" w:eastAsia="Calibri" w:hAnsi="Calibri" w:cs="Calibri"/>
              </w:rPr>
              <w:t>Doc autorisé (Oui, Non)</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07A3" w:rsidRDefault="00E13FC5">
            <w:pPr>
              <w:spacing w:after="0" w:line="240" w:lineRule="auto"/>
              <w:jc w:val="center"/>
              <w:rPr>
                <w:rFonts w:ascii="Calibri" w:eastAsia="Calibri" w:hAnsi="Calibri" w:cs="Calibri"/>
              </w:rPr>
            </w:pPr>
            <w:r>
              <w:rPr>
                <w:rFonts w:ascii="Calibri" w:eastAsia="Calibri" w:hAnsi="Calibri" w:cs="Calibri"/>
              </w:rPr>
              <w:t>Barème</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07A3" w:rsidRDefault="00E13FC5">
            <w:pPr>
              <w:spacing w:after="0" w:line="240" w:lineRule="auto"/>
              <w:jc w:val="center"/>
              <w:rPr>
                <w:rFonts w:ascii="Calibri" w:eastAsia="Calibri" w:hAnsi="Calibri" w:cs="Calibri"/>
              </w:rPr>
            </w:pPr>
            <w:r>
              <w:rPr>
                <w:rFonts w:ascii="Calibri" w:eastAsia="Calibri" w:hAnsi="Calibri" w:cs="Calibri"/>
              </w:rPr>
              <w:t>Echange après évaluation</w:t>
            </w:r>
          </w:p>
          <w:p w:rsidR="007407A3" w:rsidRDefault="00E13FC5">
            <w:pPr>
              <w:spacing w:after="0" w:line="240" w:lineRule="auto"/>
              <w:jc w:val="center"/>
              <w:rPr>
                <w:rFonts w:ascii="Calibri" w:eastAsia="Calibri" w:hAnsi="Calibri" w:cs="Calibri"/>
              </w:rPr>
            </w:pPr>
            <w:r>
              <w:rPr>
                <w:rFonts w:ascii="Calibri" w:eastAsia="Calibri" w:hAnsi="Calibri" w:cs="Calibri"/>
              </w:rPr>
              <w:t>(date consultation copies)</w:t>
            </w:r>
          </w:p>
        </w:tc>
        <w:tc>
          <w:tcPr>
            <w:tcW w:w="1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07A3" w:rsidRDefault="00E13FC5">
            <w:pPr>
              <w:spacing w:after="0" w:line="240" w:lineRule="auto"/>
              <w:jc w:val="center"/>
              <w:rPr>
                <w:rFonts w:ascii="Calibri" w:eastAsia="Calibri" w:hAnsi="Calibri" w:cs="Calibri"/>
              </w:rPr>
            </w:pPr>
            <w:r>
              <w:rPr>
                <w:rFonts w:ascii="Calibri" w:eastAsia="Calibri" w:hAnsi="Calibri" w:cs="Calibri"/>
              </w:rPr>
              <w:t>Critères évaluation (2)</w:t>
            </w:r>
          </w:p>
        </w:tc>
      </w:tr>
      <w:tr w:rsidR="007407A3" w:rsidTr="00E13FC5">
        <w:trPr>
          <w:gridAfter w:val="1"/>
          <w:wAfter w:w="1158" w:type="dxa"/>
          <w:trHeight w:val="1"/>
        </w:trPr>
        <w:tc>
          <w:tcPr>
            <w:tcW w:w="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jc w:val="center"/>
              <w:rPr>
                <w:rFonts w:ascii="Calibri" w:eastAsia="Calibri" w:hAnsi="Calibri" w:cs="Calibri"/>
              </w:rPr>
            </w:pPr>
            <w:r>
              <w:rPr>
                <w:rFonts w:ascii="Calibri" w:eastAsia="Calibri" w:hAnsi="Calibri" w:cs="Calibri"/>
              </w:rPr>
              <w:t>     </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jc w:val="center"/>
              <w:rPr>
                <w:rFonts w:ascii="Calibri" w:eastAsia="Calibri" w:hAnsi="Calibri" w:cs="Calibri"/>
              </w:rPr>
            </w:pPr>
            <w:r>
              <w:rPr>
                <w:rFonts w:ascii="Calibri" w:eastAsia="Calibri" w:hAnsi="Calibri" w:cs="Calibri"/>
              </w:rPr>
              <w:t> </w:t>
            </w:r>
          </w:p>
        </w:tc>
        <w:tc>
          <w:tcPr>
            <w:tcW w:w="7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jc w:val="center"/>
              <w:rPr>
                <w:rFonts w:ascii="Calibri" w:eastAsia="Calibri" w:hAnsi="Calibri" w:cs="Calibri"/>
              </w:rPr>
            </w:pPr>
            <w:r>
              <w:rPr>
                <w:rFonts w:ascii="Calibri" w:eastAsia="Calibri" w:hAnsi="Calibri" w:cs="Calibri"/>
              </w:rPr>
              <w:t>     </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jc w:val="center"/>
              <w:rPr>
                <w:rFonts w:ascii="Calibri" w:eastAsia="Calibri" w:hAnsi="Calibri" w:cs="Calibri"/>
              </w:rPr>
            </w:pPr>
            <w:r>
              <w:rPr>
                <w:rFonts w:ascii="Calibri" w:eastAsia="Calibri" w:hAnsi="Calibri" w:cs="Calibri"/>
              </w:rPr>
              <w:t>  </w:t>
            </w: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jc w:val="center"/>
              <w:rPr>
                <w:rFonts w:ascii="Calibri" w:eastAsia="Calibri" w:hAnsi="Calibri" w:cs="Calibri"/>
              </w:rPr>
            </w:pPr>
            <w:r>
              <w:rPr>
                <w:rFonts w:ascii="Calibri" w:eastAsia="Calibri" w:hAnsi="Calibri" w:cs="Calibri"/>
              </w:rPr>
              <w:t>   </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7407A3">
            <w:pPr>
              <w:spacing w:after="0" w:line="240" w:lineRule="auto"/>
              <w:jc w:val="center"/>
              <w:rPr>
                <w:rFonts w:ascii="Calibri" w:eastAsia="Calibri" w:hAnsi="Calibri" w:cs="Calibri"/>
              </w:rPr>
            </w:pPr>
          </w:p>
          <w:p w:rsidR="007407A3" w:rsidRDefault="00E13FC5">
            <w:pPr>
              <w:spacing w:after="0" w:line="240" w:lineRule="auto"/>
              <w:jc w:val="center"/>
              <w:rPr>
                <w:rFonts w:ascii="Calibri" w:eastAsia="Calibri" w:hAnsi="Calibri" w:cs="Calibri"/>
              </w:rPr>
            </w:pPr>
            <w:r>
              <w:rPr>
                <w:rFonts w:ascii="Calibri" w:eastAsia="Calibri" w:hAnsi="Calibri" w:cs="Calibri"/>
              </w:rPr>
              <w:t>     </w:t>
            </w:r>
          </w:p>
          <w:p w:rsidR="007407A3" w:rsidRDefault="007407A3">
            <w:pPr>
              <w:spacing w:after="0" w:line="240" w:lineRule="auto"/>
              <w:jc w:val="center"/>
              <w:rPr>
                <w:rFonts w:ascii="Calibri" w:eastAsia="Calibri" w:hAnsi="Calibri" w:cs="Calibri"/>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jc w:val="center"/>
              <w:rPr>
                <w:rFonts w:ascii="Calibri" w:eastAsia="Calibri" w:hAnsi="Calibri" w:cs="Calibri"/>
              </w:rPr>
            </w:pPr>
            <w:r>
              <w:rPr>
                <w:rFonts w:ascii="Calibri" w:eastAsia="Calibri" w:hAnsi="Calibri" w:cs="Calibri"/>
              </w:rPr>
              <w:t>  </w:t>
            </w:r>
          </w:p>
        </w:tc>
      </w:tr>
    </w:tbl>
    <w:p w:rsidR="007407A3" w:rsidRDefault="00E13FC5">
      <w:pPr>
        <w:numPr>
          <w:ilvl w:val="0"/>
          <w:numId w:val="1"/>
        </w:numPr>
        <w:spacing w:after="160" w:line="259" w:lineRule="auto"/>
        <w:ind w:left="720" w:hanging="360"/>
        <w:rPr>
          <w:rFonts w:ascii="Calibri" w:eastAsia="Calibri" w:hAnsi="Calibri" w:cs="Calibri"/>
        </w:rPr>
      </w:pPr>
      <w:r>
        <w:rPr>
          <w:rFonts w:ascii="Calibri" w:eastAsia="Calibri" w:hAnsi="Calibri" w:cs="Calibri"/>
        </w:rPr>
        <w:lastRenderedPageBreak/>
        <w:t>Type : E=écrit, EI=exposé individuel, EC=exposé en classe, EX=expérimentation, QCM</w:t>
      </w:r>
    </w:p>
    <w:p w:rsidR="007407A3" w:rsidRDefault="00E13FC5">
      <w:pPr>
        <w:numPr>
          <w:ilvl w:val="0"/>
          <w:numId w:val="1"/>
        </w:numPr>
        <w:spacing w:after="160" w:line="259" w:lineRule="auto"/>
        <w:ind w:left="720" w:hanging="360"/>
        <w:rPr>
          <w:rFonts w:ascii="Calibri" w:eastAsia="Calibri" w:hAnsi="Calibri" w:cs="Calibri"/>
        </w:rPr>
      </w:pPr>
      <w:r>
        <w:rPr>
          <w:rFonts w:ascii="Calibri" w:eastAsia="Calibri" w:hAnsi="Calibri" w:cs="Calibri"/>
        </w:rPr>
        <w:t>Critères évaluation </w:t>
      </w:r>
      <w:proofErr w:type="gramStart"/>
      <w:r>
        <w:rPr>
          <w:rFonts w:ascii="Calibri" w:eastAsia="Calibri" w:hAnsi="Calibri" w:cs="Calibri"/>
        </w:rPr>
        <w:t>:A</w:t>
      </w:r>
      <w:proofErr w:type="gramEnd"/>
      <w:r>
        <w:rPr>
          <w:rFonts w:ascii="Calibri" w:eastAsia="Calibri" w:hAnsi="Calibri" w:cs="Calibri"/>
        </w:rPr>
        <w:t>=Analyse, S=</w:t>
      </w:r>
      <w:proofErr w:type="spellStart"/>
      <w:r>
        <w:rPr>
          <w:rFonts w:ascii="Calibri" w:eastAsia="Calibri" w:hAnsi="Calibri" w:cs="Calibri"/>
        </w:rPr>
        <w:t>synthèse,AR</w:t>
      </w:r>
      <w:proofErr w:type="spellEnd"/>
      <w:r>
        <w:rPr>
          <w:rFonts w:ascii="Calibri" w:eastAsia="Calibri" w:hAnsi="Calibri" w:cs="Calibri"/>
        </w:rPr>
        <w:t>=argumentation, D=démarche, R=résultats</w:t>
      </w:r>
    </w:p>
    <w:p w:rsidR="007407A3" w:rsidRDefault="007407A3">
      <w:pPr>
        <w:spacing w:after="160" w:line="259" w:lineRule="auto"/>
        <w:rPr>
          <w:rFonts w:ascii="Calibri" w:eastAsia="Calibri" w:hAnsi="Calibri" w:cs="Calibri"/>
        </w:rPr>
      </w:pPr>
    </w:p>
    <w:tbl>
      <w:tblPr>
        <w:tblW w:w="0" w:type="auto"/>
        <w:tblInd w:w="98" w:type="dxa"/>
        <w:tblCellMar>
          <w:left w:w="10" w:type="dxa"/>
          <w:right w:w="10" w:type="dxa"/>
        </w:tblCellMar>
        <w:tblLook w:val="0000"/>
      </w:tblPr>
      <w:tblGrid>
        <w:gridCol w:w="2047"/>
        <w:gridCol w:w="6377"/>
      </w:tblGrid>
      <w:tr w:rsidR="007407A3">
        <w:trPr>
          <w:trHeight w:val="1"/>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7407A3" w:rsidRDefault="00E13FC5">
            <w:pPr>
              <w:spacing w:after="0" w:line="240" w:lineRule="auto"/>
              <w:jc w:val="center"/>
              <w:rPr>
                <w:rFonts w:ascii="Calibri" w:eastAsia="Calibri" w:hAnsi="Calibri" w:cs="Calibri"/>
              </w:rPr>
            </w:pPr>
            <w:r>
              <w:rPr>
                <w:rFonts w:ascii="Calibri" w:eastAsia="Calibri" w:hAnsi="Calibri" w:cs="Calibri"/>
                <w:b/>
              </w:rPr>
              <w:t>EQUIPEMENTS ET MATERIELS UTILISES</w:t>
            </w:r>
          </w:p>
        </w:tc>
      </w:tr>
      <w:tr w:rsidR="007407A3">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Adresses Plateformes</w:t>
            </w:r>
          </w:p>
        </w:tc>
        <w:tc>
          <w:tcPr>
            <w:tcW w:w="6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p w:rsidR="007407A3" w:rsidRDefault="00E13FC5">
            <w:pPr>
              <w:spacing w:after="0" w:line="240" w:lineRule="auto"/>
              <w:rPr>
                <w:rFonts w:ascii="Calibri" w:eastAsia="Calibri" w:hAnsi="Calibri" w:cs="Calibri"/>
              </w:rPr>
            </w:pPr>
            <w:proofErr w:type="spellStart"/>
            <w:r>
              <w:rPr>
                <w:rFonts w:ascii="Calibri" w:eastAsia="Calibri" w:hAnsi="Calibri" w:cs="Calibri"/>
              </w:rPr>
              <w:t>Moodle</w:t>
            </w:r>
            <w:proofErr w:type="spellEnd"/>
          </w:p>
        </w:tc>
      </w:tr>
      <w:tr w:rsidR="007407A3">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Noms Applications (Web, réseau local)</w:t>
            </w:r>
          </w:p>
        </w:tc>
        <w:tc>
          <w:tcPr>
            <w:tcW w:w="6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p w:rsidR="007407A3" w:rsidRDefault="00E13FC5">
            <w:pPr>
              <w:spacing w:after="0" w:line="240" w:lineRule="auto"/>
              <w:rPr>
                <w:rFonts w:ascii="Calibri" w:eastAsia="Calibri" w:hAnsi="Calibri" w:cs="Calibri"/>
              </w:rPr>
            </w:pPr>
            <w:r>
              <w:rPr>
                <w:rFonts w:ascii="Calibri" w:eastAsia="Calibri" w:hAnsi="Calibri" w:cs="Calibri"/>
              </w:rPr>
              <w:t>Web</w:t>
            </w:r>
          </w:p>
        </w:tc>
      </w:tr>
      <w:tr w:rsidR="007407A3">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xml:space="preserve">Polycopiés </w:t>
            </w:r>
          </w:p>
        </w:tc>
        <w:tc>
          <w:tcPr>
            <w:tcW w:w="6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p w:rsidR="007407A3" w:rsidRDefault="00E13FC5">
            <w:pPr>
              <w:spacing w:after="0" w:line="240" w:lineRule="auto"/>
              <w:rPr>
                <w:rFonts w:ascii="Calibri" w:eastAsia="Calibri" w:hAnsi="Calibri" w:cs="Calibri"/>
              </w:rPr>
            </w:pPr>
            <w:r>
              <w:rPr>
                <w:rFonts w:ascii="Calibri" w:eastAsia="Calibri" w:hAnsi="Calibri" w:cs="Calibri"/>
              </w:rPr>
              <w:t>     </w:t>
            </w:r>
          </w:p>
          <w:p w:rsidR="007407A3" w:rsidRDefault="00E13FC5">
            <w:pPr>
              <w:spacing w:after="0" w:line="240" w:lineRule="auto"/>
              <w:rPr>
                <w:rFonts w:ascii="Calibri" w:eastAsia="Calibri" w:hAnsi="Calibri" w:cs="Calibri"/>
              </w:rPr>
            </w:pPr>
            <w:r>
              <w:rPr>
                <w:rFonts w:ascii="Calibri" w:eastAsia="Calibri" w:hAnsi="Calibri" w:cs="Calibri"/>
              </w:rPr>
              <w:t>     </w:t>
            </w:r>
          </w:p>
        </w:tc>
      </w:tr>
      <w:tr w:rsidR="007407A3">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Matériels de laboratoires</w:t>
            </w:r>
          </w:p>
        </w:tc>
        <w:tc>
          <w:tcPr>
            <w:tcW w:w="6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tc>
      </w:tr>
      <w:tr w:rsidR="007407A3">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Matériels de protection</w:t>
            </w:r>
          </w:p>
        </w:tc>
        <w:tc>
          <w:tcPr>
            <w:tcW w:w="6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p w:rsidR="007407A3" w:rsidRDefault="00E13FC5">
            <w:pPr>
              <w:spacing w:after="0" w:line="240" w:lineRule="auto"/>
              <w:rPr>
                <w:rFonts w:ascii="Calibri" w:eastAsia="Calibri" w:hAnsi="Calibri" w:cs="Calibri"/>
              </w:rPr>
            </w:pPr>
            <w:r>
              <w:rPr>
                <w:rFonts w:ascii="Calibri" w:eastAsia="Calibri" w:hAnsi="Calibri" w:cs="Calibri"/>
              </w:rPr>
              <w:t>     </w:t>
            </w:r>
          </w:p>
        </w:tc>
      </w:tr>
      <w:tr w:rsidR="007407A3">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Matériels de sorties sur le terrain</w:t>
            </w:r>
          </w:p>
        </w:tc>
        <w:tc>
          <w:tcPr>
            <w:tcW w:w="6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p w:rsidR="007407A3" w:rsidRDefault="00E13FC5">
            <w:pPr>
              <w:spacing w:after="0" w:line="240" w:lineRule="auto"/>
              <w:rPr>
                <w:rFonts w:ascii="Calibri" w:eastAsia="Calibri" w:hAnsi="Calibri" w:cs="Calibri"/>
              </w:rPr>
            </w:pPr>
            <w:r>
              <w:rPr>
                <w:rFonts w:ascii="Calibri" w:eastAsia="Calibri" w:hAnsi="Calibri" w:cs="Calibri"/>
              </w:rPr>
              <w:t>     </w:t>
            </w:r>
          </w:p>
        </w:tc>
      </w:tr>
    </w:tbl>
    <w:p w:rsidR="007407A3" w:rsidRDefault="007407A3">
      <w:pPr>
        <w:spacing w:after="160" w:line="259" w:lineRule="auto"/>
        <w:rPr>
          <w:rFonts w:ascii="Calibri" w:eastAsia="Calibri" w:hAnsi="Calibri" w:cs="Calibri"/>
        </w:rPr>
      </w:pPr>
    </w:p>
    <w:p w:rsidR="007407A3" w:rsidRDefault="007407A3">
      <w:pPr>
        <w:spacing w:after="160" w:line="259" w:lineRule="auto"/>
        <w:rPr>
          <w:rFonts w:ascii="Calibri" w:eastAsia="Calibri" w:hAnsi="Calibri" w:cs="Calibri"/>
        </w:rPr>
      </w:pPr>
    </w:p>
    <w:p w:rsidR="007407A3" w:rsidRDefault="007407A3">
      <w:pPr>
        <w:spacing w:after="160" w:line="259" w:lineRule="auto"/>
        <w:rPr>
          <w:rFonts w:ascii="Calibri" w:eastAsia="Calibri" w:hAnsi="Calibri" w:cs="Calibri"/>
        </w:rPr>
      </w:pPr>
    </w:p>
    <w:p w:rsidR="007407A3" w:rsidRDefault="007407A3">
      <w:pPr>
        <w:spacing w:after="160" w:line="259" w:lineRule="auto"/>
        <w:rPr>
          <w:rFonts w:ascii="Calibri" w:eastAsia="Calibri" w:hAnsi="Calibri" w:cs="Calibri"/>
        </w:rPr>
      </w:pPr>
    </w:p>
    <w:p w:rsidR="007407A3" w:rsidRDefault="007407A3">
      <w:pPr>
        <w:spacing w:after="160" w:line="259" w:lineRule="auto"/>
        <w:rPr>
          <w:rFonts w:ascii="Calibri" w:eastAsia="Calibri" w:hAnsi="Calibri" w:cs="Calibri"/>
        </w:rPr>
      </w:pPr>
    </w:p>
    <w:p w:rsidR="007407A3" w:rsidRDefault="007407A3">
      <w:pPr>
        <w:spacing w:after="160" w:line="259" w:lineRule="auto"/>
        <w:rPr>
          <w:rFonts w:ascii="Calibri" w:eastAsia="Calibri" w:hAnsi="Calibri" w:cs="Calibri"/>
        </w:rPr>
      </w:pPr>
    </w:p>
    <w:tbl>
      <w:tblPr>
        <w:tblW w:w="0" w:type="auto"/>
        <w:tblInd w:w="98" w:type="dxa"/>
        <w:tblCellMar>
          <w:left w:w="10" w:type="dxa"/>
          <w:right w:w="10" w:type="dxa"/>
        </w:tblCellMar>
        <w:tblLook w:val="0000"/>
      </w:tblPr>
      <w:tblGrid>
        <w:gridCol w:w="2553"/>
        <w:gridCol w:w="5871"/>
      </w:tblGrid>
      <w:tr w:rsidR="007407A3">
        <w:trPr>
          <w:trHeight w:val="1"/>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7407A3" w:rsidRDefault="00E13FC5">
            <w:pPr>
              <w:spacing w:after="0" w:line="240" w:lineRule="auto"/>
              <w:jc w:val="center"/>
              <w:rPr>
                <w:rFonts w:ascii="Calibri" w:eastAsia="Calibri" w:hAnsi="Calibri" w:cs="Calibri"/>
              </w:rPr>
            </w:pPr>
            <w:r>
              <w:rPr>
                <w:rFonts w:ascii="Calibri" w:eastAsia="Calibri" w:hAnsi="Calibri" w:cs="Calibri"/>
                <w:b/>
              </w:rPr>
              <w:t>LES ATTENTES</w:t>
            </w:r>
          </w:p>
        </w:tc>
      </w:tr>
      <w:tr w:rsidR="007407A3">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07A3" w:rsidRDefault="00E13FC5">
            <w:pPr>
              <w:spacing w:after="0" w:line="240" w:lineRule="auto"/>
              <w:jc w:val="center"/>
              <w:rPr>
                <w:rFonts w:ascii="Calibri" w:eastAsia="Calibri" w:hAnsi="Calibri" w:cs="Calibri"/>
              </w:rPr>
            </w:pPr>
            <w:r>
              <w:rPr>
                <w:rFonts w:ascii="Calibri" w:eastAsia="Calibri" w:hAnsi="Calibri" w:cs="Calibri"/>
              </w:rPr>
              <w:t>Attendues des étudiants (Participation-implication)</w:t>
            </w:r>
          </w:p>
        </w:tc>
        <w:tc>
          <w:tcPr>
            <w:tcW w:w="6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r>
              <w:rPr>
                <w:rFonts w:ascii="Calibri" w:eastAsia="Calibri" w:hAnsi="Calibri" w:cs="Calibri"/>
              </w:rPr>
              <w:t>Compréhension des mécanismes moléculaires des voies de signalisation.</w:t>
            </w:r>
          </w:p>
          <w:p w:rsidR="007407A3" w:rsidRDefault="00E13FC5">
            <w:pPr>
              <w:spacing w:after="0" w:line="240" w:lineRule="auto"/>
              <w:rPr>
                <w:rFonts w:ascii="Calibri" w:eastAsia="Calibri" w:hAnsi="Calibri" w:cs="Calibri"/>
              </w:rPr>
            </w:pPr>
            <w:r>
              <w:rPr>
                <w:rFonts w:ascii="Calibri" w:eastAsia="Calibri" w:hAnsi="Calibri" w:cs="Calibri"/>
              </w:rPr>
              <w:t xml:space="preserve">  Participation à travers l'exposé des exemples pratiques de dysfonctionnement des voies de signalisation qui aboutit à l'apparition de certaines pathologies.   </w:t>
            </w:r>
          </w:p>
        </w:tc>
      </w:tr>
      <w:tr w:rsidR="007407A3">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07A3" w:rsidRDefault="00E13FC5">
            <w:pPr>
              <w:spacing w:after="0" w:line="240" w:lineRule="auto"/>
              <w:jc w:val="center"/>
              <w:rPr>
                <w:rFonts w:ascii="Calibri" w:eastAsia="Calibri" w:hAnsi="Calibri" w:cs="Calibri"/>
              </w:rPr>
            </w:pPr>
            <w:r>
              <w:rPr>
                <w:rFonts w:ascii="Calibri" w:eastAsia="Calibri" w:hAnsi="Calibri" w:cs="Calibri"/>
              </w:rPr>
              <w:t>Attentes de l’enseignant</w:t>
            </w:r>
          </w:p>
        </w:tc>
        <w:tc>
          <w:tcPr>
            <w:tcW w:w="6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p w:rsidR="007407A3" w:rsidRDefault="00E13FC5">
            <w:pPr>
              <w:spacing w:after="0" w:line="240" w:lineRule="auto"/>
              <w:rPr>
                <w:rFonts w:ascii="Calibri" w:eastAsia="Calibri" w:hAnsi="Calibri" w:cs="Calibri"/>
              </w:rPr>
            </w:pPr>
            <w:r>
              <w:rPr>
                <w:rFonts w:ascii="Calibri" w:eastAsia="Calibri" w:hAnsi="Calibri" w:cs="Calibri"/>
              </w:rPr>
              <w:t> </w:t>
            </w:r>
            <w:r>
              <w:rPr>
                <w:rFonts w:ascii="Calibri" w:eastAsia="Calibri" w:hAnsi="Calibri" w:cs="Calibri"/>
              </w:rPr>
              <w:t>Traduire les mécanismes de fonctionnement harmonieux des organismes par des schémas de signalisation moléculaire.</w:t>
            </w:r>
          </w:p>
          <w:p w:rsidR="007407A3" w:rsidRDefault="00E13FC5">
            <w:pPr>
              <w:spacing w:after="0" w:line="240" w:lineRule="auto"/>
              <w:rPr>
                <w:rFonts w:ascii="Calibri" w:eastAsia="Calibri" w:hAnsi="Calibri" w:cs="Calibri"/>
              </w:rPr>
            </w:pPr>
            <w:r>
              <w:rPr>
                <w:rFonts w:ascii="Calibri" w:eastAsia="Calibri" w:hAnsi="Calibri" w:cs="Calibri"/>
              </w:rPr>
              <w:t>     </w:t>
            </w:r>
          </w:p>
        </w:tc>
      </w:tr>
    </w:tbl>
    <w:p w:rsidR="007407A3" w:rsidRDefault="007407A3">
      <w:pPr>
        <w:spacing w:after="160" w:line="259" w:lineRule="auto"/>
        <w:rPr>
          <w:rFonts w:ascii="Calibri" w:eastAsia="Calibri" w:hAnsi="Calibri" w:cs="Calibri"/>
        </w:rPr>
      </w:pPr>
    </w:p>
    <w:tbl>
      <w:tblPr>
        <w:tblW w:w="0" w:type="auto"/>
        <w:tblInd w:w="98" w:type="dxa"/>
        <w:tblCellMar>
          <w:left w:w="10" w:type="dxa"/>
          <w:right w:w="10" w:type="dxa"/>
        </w:tblCellMar>
        <w:tblLook w:val="0000"/>
      </w:tblPr>
      <w:tblGrid>
        <w:gridCol w:w="2542"/>
        <w:gridCol w:w="5882"/>
      </w:tblGrid>
      <w:tr w:rsidR="007407A3">
        <w:trPr>
          <w:trHeight w:val="1"/>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7407A3" w:rsidRDefault="00E13FC5">
            <w:pPr>
              <w:spacing w:after="0" w:line="240" w:lineRule="auto"/>
              <w:jc w:val="center"/>
              <w:rPr>
                <w:rFonts w:ascii="Calibri" w:eastAsia="Calibri" w:hAnsi="Calibri" w:cs="Calibri"/>
              </w:rPr>
            </w:pPr>
            <w:r>
              <w:rPr>
                <w:rFonts w:ascii="Calibri" w:eastAsia="Calibri" w:hAnsi="Calibri" w:cs="Calibri"/>
                <w:b/>
              </w:rPr>
              <w:t>BIBLIOGRAPHIE</w:t>
            </w:r>
          </w:p>
        </w:tc>
      </w:tr>
      <w:tr w:rsidR="007407A3">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Livres et ressources numériques</w:t>
            </w:r>
          </w:p>
        </w:tc>
        <w:tc>
          <w:tcPr>
            <w:tcW w:w="6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r>
              <w:rPr>
                <w:rFonts w:ascii="Calibri" w:eastAsia="Calibri" w:hAnsi="Calibri" w:cs="Calibri"/>
              </w:rPr>
              <w:t xml:space="preserve">- Biochimie et biophysique des biomembranes : aspects structuraux et fonctionnels. Emanuel  </w:t>
            </w:r>
            <w:proofErr w:type="spellStart"/>
            <w:r>
              <w:rPr>
                <w:rFonts w:ascii="Calibri" w:eastAsia="Calibri" w:hAnsi="Calibri" w:cs="Calibri"/>
              </w:rPr>
              <w:t>Shechter</w:t>
            </w:r>
            <w:proofErr w:type="spellEnd"/>
            <w:r>
              <w:rPr>
                <w:rFonts w:ascii="Calibri" w:eastAsia="Calibri" w:hAnsi="Calibri" w:cs="Calibri"/>
              </w:rPr>
              <w:t xml:space="preserve">. Edition </w:t>
            </w:r>
            <w:proofErr w:type="spellStart"/>
            <w:r>
              <w:rPr>
                <w:rFonts w:ascii="Calibri" w:eastAsia="Calibri" w:hAnsi="Calibri" w:cs="Calibri"/>
              </w:rPr>
              <w:t>Dunod</w:t>
            </w:r>
            <w:proofErr w:type="spellEnd"/>
            <w:r>
              <w:rPr>
                <w:rFonts w:ascii="Calibri" w:eastAsia="Calibri" w:hAnsi="Calibri" w:cs="Calibri"/>
              </w:rPr>
              <w:t>, 2004.</w:t>
            </w:r>
          </w:p>
          <w:p w:rsidR="007407A3" w:rsidRDefault="00E13FC5">
            <w:pPr>
              <w:spacing w:after="0" w:line="240" w:lineRule="auto"/>
              <w:rPr>
                <w:rFonts w:ascii="Calibri" w:eastAsia="Calibri" w:hAnsi="Calibri" w:cs="Calibri"/>
              </w:rPr>
            </w:pPr>
            <w:r>
              <w:rPr>
                <w:rFonts w:ascii="Calibri" w:eastAsia="Calibri" w:hAnsi="Calibri" w:cs="Calibri"/>
              </w:rPr>
              <w:t xml:space="preserve">- Biologie moléculaire, biochimie des communications cellulaires. Christian </w:t>
            </w:r>
            <w:proofErr w:type="spellStart"/>
            <w:r>
              <w:rPr>
                <w:rFonts w:ascii="Calibri" w:eastAsia="Calibri" w:hAnsi="Calibri" w:cs="Calibri"/>
              </w:rPr>
              <w:t>Moussard</w:t>
            </w:r>
            <w:proofErr w:type="spellEnd"/>
            <w:r>
              <w:rPr>
                <w:rFonts w:ascii="Calibri" w:eastAsia="Calibri" w:hAnsi="Calibri" w:cs="Calibri"/>
              </w:rPr>
              <w:t>. Edition De Boeck, 2006.</w:t>
            </w:r>
          </w:p>
          <w:p w:rsidR="007407A3" w:rsidRDefault="00E13FC5">
            <w:pPr>
              <w:spacing w:after="0" w:line="240" w:lineRule="auto"/>
              <w:rPr>
                <w:rFonts w:ascii="Calibri" w:eastAsia="Calibri" w:hAnsi="Calibri" w:cs="Calibri"/>
              </w:rPr>
            </w:pPr>
            <w:r>
              <w:rPr>
                <w:rFonts w:ascii="Calibri" w:eastAsia="Calibri" w:hAnsi="Calibri" w:cs="Calibri"/>
              </w:rPr>
              <w:t xml:space="preserve">- Signalisation cellulaire et cancer. Jacques Robert. Springer, 2010. </w:t>
            </w:r>
          </w:p>
          <w:p w:rsidR="007407A3" w:rsidRDefault="00E13FC5">
            <w:pPr>
              <w:spacing w:after="0" w:line="240" w:lineRule="auto"/>
              <w:rPr>
                <w:rFonts w:ascii="Calibri" w:eastAsia="Calibri" w:hAnsi="Calibri" w:cs="Calibri"/>
              </w:rPr>
            </w:pPr>
            <w:r>
              <w:rPr>
                <w:rFonts w:ascii="Calibri" w:eastAsia="Calibri" w:hAnsi="Calibri" w:cs="Calibri"/>
              </w:rPr>
              <w:t xml:space="preserve">- Biologie cellulaire et moléculaire. Gerald </w:t>
            </w:r>
            <w:proofErr w:type="spellStart"/>
            <w:r>
              <w:rPr>
                <w:rFonts w:ascii="Calibri" w:eastAsia="Calibri" w:hAnsi="Calibri" w:cs="Calibri"/>
              </w:rPr>
              <w:t>Karp</w:t>
            </w:r>
            <w:proofErr w:type="spellEnd"/>
            <w:r>
              <w:rPr>
                <w:rFonts w:ascii="Calibri" w:eastAsia="Calibri" w:hAnsi="Calibri" w:cs="Calibri"/>
              </w:rPr>
              <w:t xml:space="preserve">. Edition De </w:t>
            </w:r>
            <w:r>
              <w:rPr>
                <w:rFonts w:ascii="Calibri" w:eastAsia="Calibri" w:hAnsi="Calibri" w:cs="Calibri"/>
              </w:rPr>
              <w:lastRenderedPageBreak/>
              <w:t>Boeck université. 2004</w:t>
            </w:r>
          </w:p>
          <w:p w:rsidR="007407A3" w:rsidRDefault="00E13FC5">
            <w:pPr>
              <w:spacing w:after="0" w:line="240" w:lineRule="auto"/>
              <w:rPr>
                <w:rFonts w:ascii="Calibri" w:eastAsia="Calibri" w:hAnsi="Calibri" w:cs="Calibri"/>
              </w:rPr>
            </w:pPr>
            <w:r>
              <w:rPr>
                <w:rFonts w:ascii="Calibri" w:eastAsia="Calibri" w:hAnsi="Calibri" w:cs="Calibri"/>
              </w:rPr>
              <w:t xml:space="preserve">- Biologie Moléculaire de la cellule. </w:t>
            </w:r>
            <w:proofErr w:type="spellStart"/>
            <w:r>
              <w:rPr>
                <w:rFonts w:ascii="Calibri" w:eastAsia="Calibri" w:hAnsi="Calibri" w:cs="Calibri"/>
              </w:rPr>
              <w:t>Lodish</w:t>
            </w:r>
            <w:proofErr w:type="spellEnd"/>
            <w:r>
              <w:rPr>
                <w:rFonts w:ascii="Calibri" w:eastAsia="Calibri" w:hAnsi="Calibri" w:cs="Calibri"/>
              </w:rPr>
              <w:t xml:space="preserve">, Baltimore, </w:t>
            </w:r>
            <w:proofErr w:type="gramStart"/>
            <w:r>
              <w:rPr>
                <w:rFonts w:ascii="Calibri" w:eastAsia="Calibri" w:hAnsi="Calibri" w:cs="Calibri"/>
              </w:rPr>
              <w:t>Berk ,</w:t>
            </w:r>
            <w:proofErr w:type="gramEnd"/>
            <w:r>
              <w:rPr>
                <w:rFonts w:ascii="Calibri" w:eastAsia="Calibri" w:hAnsi="Calibri" w:cs="Calibri"/>
              </w:rPr>
              <w:t xml:space="preserve"> </w:t>
            </w:r>
            <w:proofErr w:type="spellStart"/>
            <w:r>
              <w:rPr>
                <w:rFonts w:ascii="Calibri" w:eastAsia="Calibri" w:hAnsi="Calibri" w:cs="Calibri"/>
              </w:rPr>
              <w:t>Zipursky</w:t>
            </w:r>
            <w:proofErr w:type="spellEnd"/>
            <w:r>
              <w:rPr>
                <w:rFonts w:ascii="Calibri" w:eastAsia="Calibri" w:hAnsi="Calibri" w:cs="Calibri"/>
              </w:rPr>
              <w:t xml:space="preserve"> , </w:t>
            </w:r>
            <w:proofErr w:type="spellStart"/>
            <w:r>
              <w:rPr>
                <w:rFonts w:ascii="Calibri" w:eastAsia="Calibri" w:hAnsi="Calibri" w:cs="Calibri"/>
              </w:rPr>
              <w:t>Matsudaira</w:t>
            </w:r>
            <w:proofErr w:type="spellEnd"/>
            <w:r>
              <w:rPr>
                <w:rFonts w:ascii="Calibri" w:eastAsia="Calibri" w:hAnsi="Calibri" w:cs="Calibri"/>
              </w:rPr>
              <w:t xml:space="preserve">, </w:t>
            </w:r>
            <w:proofErr w:type="spellStart"/>
            <w:r>
              <w:rPr>
                <w:rFonts w:ascii="Calibri" w:eastAsia="Calibri" w:hAnsi="Calibri" w:cs="Calibri"/>
              </w:rPr>
              <w:t>Darnell</w:t>
            </w:r>
            <w:proofErr w:type="spellEnd"/>
            <w:r>
              <w:rPr>
                <w:rFonts w:ascii="Calibri" w:eastAsia="Calibri" w:hAnsi="Calibri" w:cs="Calibri"/>
              </w:rPr>
              <w:t xml:space="preserve">. Edition De Boeck, 2000. </w:t>
            </w:r>
          </w:p>
          <w:p w:rsidR="007407A3" w:rsidRDefault="00E13FC5">
            <w:pPr>
              <w:spacing w:after="0" w:line="240" w:lineRule="auto"/>
              <w:rPr>
                <w:rFonts w:ascii="Calibri" w:eastAsia="Calibri" w:hAnsi="Calibri" w:cs="Calibri"/>
              </w:rPr>
            </w:pPr>
            <w:r>
              <w:rPr>
                <w:rFonts w:ascii="Calibri" w:eastAsia="Calibri" w:hAnsi="Calibri" w:cs="Calibri"/>
              </w:rPr>
              <w:t>- Biochimie et biologie moléculaire illustrées. Jacques-Paul Borel, Michel Sternberg. Edition Frison-Roche, 2000.</w:t>
            </w:r>
          </w:p>
        </w:tc>
      </w:tr>
      <w:tr w:rsidR="007407A3">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lastRenderedPageBreak/>
              <w:t xml:space="preserve"> Articles</w:t>
            </w:r>
          </w:p>
        </w:tc>
        <w:tc>
          <w:tcPr>
            <w:tcW w:w="6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p w:rsidR="007407A3" w:rsidRDefault="00E13FC5">
            <w:pPr>
              <w:spacing w:after="0" w:line="240" w:lineRule="auto"/>
              <w:rPr>
                <w:rFonts w:ascii="Calibri" w:eastAsia="Calibri" w:hAnsi="Calibri" w:cs="Calibri"/>
              </w:rPr>
            </w:pPr>
            <w:r>
              <w:rPr>
                <w:rFonts w:ascii="Calibri" w:eastAsia="Calibri" w:hAnsi="Calibri" w:cs="Calibri"/>
              </w:rPr>
              <w:t>     </w:t>
            </w:r>
          </w:p>
          <w:p w:rsidR="007407A3" w:rsidRDefault="00E13FC5">
            <w:pPr>
              <w:spacing w:after="0" w:line="240" w:lineRule="auto"/>
              <w:rPr>
                <w:rFonts w:ascii="Calibri" w:eastAsia="Calibri" w:hAnsi="Calibri" w:cs="Calibri"/>
              </w:rPr>
            </w:pPr>
            <w:r>
              <w:rPr>
                <w:rFonts w:ascii="Calibri" w:eastAsia="Calibri" w:hAnsi="Calibri" w:cs="Calibri"/>
              </w:rPr>
              <w:t>     </w:t>
            </w:r>
          </w:p>
        </w:tc>
      </w:tr>
      <w:tr w:rsidR="007407A3">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Polycopiés</w:t>
            </w:r>
          </w:p>
          <w:p w:rsidR="007407A3" w:rsidRDefault="007407A3">
            <w:pPr>
              <w:spacing w:after="0" w:line="240" w:lineRule="auto"/>
              <w:rPr>
                <w:rFonts w:ascii="Calibri" w:eastAsia="Calibri" w:hAnsi="Calibri" w:cs="Calibri"/>
              </w:rPr>
            </w:pPr>
          </w:p>
          <w:p w:rsidR="007407A3" w:rsidRDefault="007407A3">
            <w:pPr>
              <w:spacing w:after="0" w:line="240" w:lineRule="auto"/>
              <w:rPr>
                <w:rFonts w:ascii="Calibri" w:eastAsia="Calibri" w:hAnsi="Calibri" w:cs="Calibri"/>
              </w:rPr>
            </w:pPr>
          </w:p>
        </w:tc>
        <w:tc>
          <w:tcPr>
            <w:tcW w:w="6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p w:rsidR="007407A3" w:rsidRDefault="00E13FC5">
            <w:pPr>
              <w:spacing w:after="0" w:line="240" w:lineRule="auto"/>
              <w:rPr>
                <w:rFonts w:ascii="Calibri" w:eastAsia="Calibri" w:hAnsi="Calibri" w:cs="Calibri"/>
              </w:rPr>
            </w:pPr>
            <w:r>
              <w:rPr>
                <w:rFonts w:ascii="Calibri" w:eastAsia="Calibri" w:hAnsi="Calibri" w:cs="Calibri"/>
              </w:rPr>
              <w:t>     </w:t>
            </w:r>
          </w:p>
          <w:p w:rsidR="007407A3" w:rsidRDefault="00E13FC5">
            <w:pPr>
              <w:spacing w:after="0" w:line="240" w:lineRule="auto"/>
              <w:rPr>
                <w:rFonts w:ascii="Calibri" w:eastAsia="Calibri" w:hAnsi="Calibri" w:cs="Calibri"/>
              </w:rPr>
            </w:pPr>
            <w:r>
              <w:rPr>
                <w:rFonts w:ascii="Calibri" w:eastAsia="Calibri" w:hAnsi="Calibri" w:cs="Calibri"/>
              </w:rPr>
              <w:t>     </w:t>
            </w:r>
          </w:p>
          <w:p w:rsidR="007407A3" w:rsidRDefault="00E13FC5">
            <w:pPr>
              <w:spacing w:after="0" w:line="240" w:lineRule="auto"/>
              <w:rPr>
                <w:rFonts w:ascii="Calibri" w:eastAsia="Calibri" w:hAnsi="Calibri" w:cs="Calibri"/>
              </w:rPr>
            </w:pPr>
            <w:r>
              <w:rPr>
                <w:rFonts w:ascii="Calibri" w:eastAsia="Calibri" w:hAnsi="Calibri" w:cs="Calibri"/>
              </w:rPr>
              <w:t>     </w:t>
            </w:r>
          </w:p>
        </w:tc>
      </w:tr>
      <w:tr w:rsidR="007407A3">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Sites Web</w:t>
            </w:r>
          </w:p>
          <w:p w:rsidR="007407A3" w:rsidRDefault="007407A3">
            <w:pPr>
              <w:spacing w:after="0" w:line="240" w:lineRule="auto"/>
              <w:rPr>
                <w:rFonts w:ascii="Calibri" w:eastAsia="Calibri" w:hAnsi="Calibri" w:cs="Calibri"/>
              </w:rPr>
            </w:pPr>
          </w:p>
        </w:tc>
        <w:tc>
          <w:tcPr>
            <w:tcW w:w="6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07A3" w:rsidRDefault="00E13FC5">
            <w:pPr>
              <w:spacing w:after="0" w:line="240" w:lineRule="auto"/>
              <w:rPr>
                <w:rFonts w:ascii="Calibri" w:eastAsia="Calibri" w:hAnsi="Calibri" w:cs="Calibri"/>
              </w:rPr>
            </w:pPr>
            <w:r>
              <w:rPr>
                <w:rFonts w:ascii="Calibri" w:eastAsia="Calibri" w:hAnsi="Calibri" w:cs="Calibri"/>
              </w:rPr>
              <w:t>     </w:t>
            </w:r>
          </w:p>
          <w:p w:rsidR="007407A3" w:rsidRDefault="00E13FC5">
            <w:pPr>
              <w:spacing w:after="0" w:line="240" w:lineRule="auto"/>
              <w:rPr>
                <w:rFonts w:ascii="Calibri" w:eastAsia="Calibri" w:hAnsi="Calibri" w:cs="Calibri"/>
              </w:rPr>
            </w:pPr>
            <w:r>
              <w:rPr>
                <w:rFonts w:ascii="Calibri" w:eastAsia="Calibri" w:hAnsi="Calibri" w:cs="Calibri"/>
              </w:rPr>
              <w:t>     </w:t>
            </w:r>
          </w:p>
          <w:p w:rsidR="007407A3" w:rsidRDefault="00E13FC5">
            <w:pPr>
              <w:spacing w:after="0" w:line="240" w:lineRule="auto"/>
              <w:rPr>
                <w:rFonts w:ascii="Calibri" w:eastAsia="Calibri" w:hAnsi="Calibri" w:cs="Calibri"/>
              </w:rPr>
            </w:pPr>
            <w:r>
              <w:rPr>
                <w:rFonts w:ascii="Calibri" w:eastAsia="Calibri" w:hAnsi="Calibri" w:cs="Calibri"/>
              </w:rPr>
              <w:t>     </w:t>
            </w:r>
          </w:p>
        </w:tc>
      </w:tr>
    </w:tbl>
    <w:p w:rsidR="007407A3" w:rsidRDefault="007407A3">
      <w:pPr>
        <w:spacing w:after="160" w:line="259" w:lineRule="auto"/>
        <w:rPr>
          <w:rFonts w:ascii="Calibri" w:eastAsia="Calibri" w:hAnsi="Calibri" w:cs="Calibri"/>
        </w:rPr>
      </w:pPr>
    </w:p>
    <w:p w:rsidR="007407A3" w:rsidRDefault="00E13FC5">
      <w:pPr>
        <w:spacing w:after="160" w:line="259" w:lineRule="auto"/>
        <w:jc w:val="center"/>
        <w:rPr>
          <w:rFonts w:ascii="Calibri" w:eastAsia="Calibri" w:hAnsi="Calibri" w:cs="Calibri"/>
          <w:b/>
          <w:u w:val="single"/>
        </w:rPr>
      </w:pPr>
      <w:r>
        <w:rPr>
          <w:rFonts w:ascii="Calibri" w:eastAsia="Calibri" w:hAnsi="Calibri" w:cs="Calibri"/>
          <w:b/>
          <w:u w:val="single"/>
        </w:rPr>
        <w:t>Cachet humide du département</w:t>
      </w:r>
    </w:p>
    <w:p w:rsidR="007407A3" w:rsidRDefault="00DE1F1B" w:rsidP="00DE1F1B">
      <w:pPr>
        <w:spacing w:after="160" w:line="259" w:lineRule="auto"/>
        <w:jc w:val="center"/>
        <w:rPr>
          <w:rFonts w:ascii="Calibri" w:eastAsia="Calibri" w:hAnsi="Calibri" w:cs="Calibri"/>
        </w:rPr>
      </w:pPr>
      <w:r>
        <w:rPr>
          <w:rFonts w:eastAsiaTheme="minorHAnsi"/>
          <w:lang w:eastAsia="en-US"/>
        </w:rPr>
        <w:object w:dxaOrig="1785" w:dyaOrig="2115">
          <v:rect id="rectole0000000000" o:spid="_x0000_i1025" style="width:81pt;height:91.5pt" o:ole="" o:preferrelative="t" stroked="f">
            <v:imagedata r:id="rId5" o:title=""/>
          </v:rect>
          <o:OLEObject Type="Embed" ProgID="StaticMetafile" ShapeID="rectole0000000000" DrawAspect="Content" ObjectID="_1742162676" r:id="rId6"/>
        </w:object>
      </w:r>
    </w:p>
    <w:sectPr w:rsidR="007407A3" w:rsidSect="007A619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E7240"/>
    <w:multiLevelType w:val="multilevel"/>
    <w:tmpl w:val="956CCC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407A3"/>
    <w:rsid w:val="007407A3"/>
    <w:rsid w:val="007A6198"/>
    <w:rsid w:val="00DE1F1B"/>
    <w:rsid w:val="00E13FC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1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744</Words>
  <Characters>4096</Characters>
  <Application>Microsoft Office Word</Application>
  <DocSecurity>0</DocSecurity>
  <Lines>34</Lines>
  <Paragraphs>9</Paragraphs>
  <ScaleCrop>false</ScaleCrop>
  <Company/>
  <LinksUpToDate>false</LinksUpToDate>
  <CharactersWithSpaces>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SNV</cp:lastModifiedBy>
  <cp:revision>5</cp:revision>
  <dcterms:created xsi:type="dcterms:W3CDTF">2023-04-04T09:13:00Z</dcterms:created>
  <dcterms:modified xsi:type="dcterms:W3CDTF">2023-04-05T00:18:00Z</dcterms:modified>
</cp:coreProperties>
</file>